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AD5C" w14:textId="42253D81" w:rsidR="006250D1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Physics 231</w:t>
      </w:r>
      <w:r w:rsidR="0043665A">
        <w:rPr>
          <w:rFonts w:ascii="TimesNewRomanPSMT" w:hAnsi="TimesNewRomanPSMT" w:cs="TimesNewRomanPSMT"/>
        </w:rPr>
        <w:t xml:space="preserve">     </w:t>
      </w:r>
      <w:r w:rsidR="00FF2B3D">
        <w:rPr>
          <w:rFonts w:ascii="TimesNewRomanPSMT" w:hAnsi="TimesNewRomanPSMT" w:cs="TimesNewRomanPSMT"/>
        </w:rPr>
        <w:t>Fall 2016</w:t>
      </w:r>
      <w:r>
        <w:rPr>
          <w:rFonts w:ascii="TimesNewRomanPSMT" w:hAnsi="TimesNewRomanPSMT" w:cs="TimesNewRomanPSMT"/>
        </w:rPr>
        <w:t xml:space="preserve">      Prof. Walter Wimbush      phone </w:t>
      </w:r>
      <w:hyperlink r:id="rId7" w:history="1">
        <w:r>
          <w:rPr>
            <w:rFonts w:ascii="TimesNewRomanPSMT" w:hAnsi="TimesNewRomanPSMT" w:cs="TimesNewRomanPSMT"/>
            <w:color w:val="0000EE"/>
            <w:u w:val="single" w:color="0000EE"/>
          </w:rPr>
          <w:t>703-845-6526</w:t>
        </w:r>
      </w:hyperlink>
      <w:r>
        <w:rPr>
          <w:rFonts w:ascii="TimesNewRomanPSMT" w:hAnsi="TimesNewRomanPSMT" w:cs="TimesNewRomanPSMT"/>
        </w:rPr>
        <w:t xml:space="preserve">   </w:t>
      </w:r>
    </w:p>
    <w:p w14:paraId="75D5B9EB" w14:textId="2B125BA9" w:rsidR="00134416" w:rsidRDefault="006250D1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wwimbush@</w:t>
      </w:r>
      <w:r w:rsidR="00FF2B3D">
        <w:rPr>
          <w:rFonts w:ascii="TimesNewRomanPSMT" w:hAnsi="TimesNewRomanPSMT" w:cs="TimesNewRomanPSMT"/>
        </w:rPr>
        <w:t>nvcc.edu</w:t>
      </w:r>
    </w:p>
    <w:p w14:paraId="234A5CEA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76DB5040" w14:textId="0A79045E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Text:  Young and Friedman, University </w:t>
      </w:r>
      <w:proofErr w:type="gramStart"/>
      <w:r>
        <w:rPr>
          <w:rFonts w:ascii="TimesNewRomanPSMT" w:hAnsi="TimesNewRomanPSMT" w:cs="TimesNewRomanPSMT"/>
        </w:rPr>
        <w:t>Physics  13</w:t>
      </w:r>
      <w:r>
        <w:rPr>
          <w:rFonts w:ascii="TimesNewRomanPSMT" w:hAnsi="TimesNewRomanPSMT" w:cs="TimesNewRomanPSMT"/>
          <w:sz w:val="14"/>
          <w:szCs w:val="14"/>
        </w:rPr>
        <w:t>th</w:t>
      </w:r>
      <w:proofErr w:type="gramEnd"/>
      <w:r>
        <w:rPr>
          <w:rFonts w:ascii="TimesNewRomanPSMT" w:hAnsi="TimesNewRomanPSMT" w:cs="TimesNewRomanPSMT"/>
        </w:rPr>
        <w:t xml:space="preserve"> ED,  Pearson, 2014.  </w:t>
      </w:r>
    </w:p>
    <w:p w14:paraId="37DC8C06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22F4A3BD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Laboratory Text:  Wimbush, Lab Manual for 231-232,   web page: </w:t>
      </w:r>
      <w:hyperlink r:id="rId8" w:history="1">
        <w:r>
          <w:rPr>
            <w:rFonts w:ascii="TimesNewRomanPSMT" w:hAnsi="TimesNewRomanPSMT" w:cs="TimesNewRomanPSMT"/>
            <w:color w:val="0000FF"/>
            <w:u w:val="single" w:color="0000FF"/>
          </w:rPr>
          <w:t>www.nvcc.edu/home/nvwimbw</w:t>
        </w:r>
      </w:hyperlink>
    </w:p>
    <w:p w14:paraId="3AA458C9" w14:textId="77777777" w:rsidR="00134416" w:rsidRDefault="00134416" w:rsidP="00134416">
      <w:pPr>
        <w:widowControl w:val="0"/>
        <w:autoSpaceDE w:val="0"/>
        <w:autoSpaceDN w:val="0"/>
        <w:adjustRightInd w:val="0"/>
        <w:ind w:firstLine="60"/>
        <w:rPr>
          <w:rFonts w:ascii="TimesNewRomanPSMT" w:hAnsi="TimesNewRomanPSMT" w:cs="TimesNewRomanPSMT"/>
          <w:sz w:val="36"/>
          <w:szCs w:val="36"/>
        </w:rPr>
      </w:pPr>
      <w:bookmarkStart w:id="0" w:name="_GoBack"/>
      <w:bookmarkEnd w:id="0"/>
      <w:r>
        <w:rPr>
          <w:rFonts w:ascii="TimesNewRomanPSMT" w:hAnsi="TimesNewRomanPSMT" w:cs="TimesNewRomanPSMT"/>
          <w:sz w:val="36"/>
          <w:szCs w:val="36"/>
        </w:rPr>
        <w:t> </w:t>
      </w:r>
    </w:p>
    <w:p w14:paraId="4DEEFCFF" w14:textId="77777777" w:rsidR="00134416" w:rsidRDefault="00134416" w:rsidP="00134416">
      <w:pPr>
        <w:widowControl w:val="0"/>
        <w:autoSpaceDE w:val="0"/>
        <w:autoSpaceDN w:val="0"/>
        <w:adjustRightInd w:val="0"/>
        <w:spacing w:after="40"/>
        <w:ind w:right="40"/>
        <w:rPr>
          <w:rFonts w:ascii="TimesNewRomanPSMT" w:hAnsi="TimesNewRomanPSMT" w:cs="TimesNewRomanPSMT"/>
          <w:sz w:val="36"/>
          <w:szCs w:val="36"/>
        </w:rPr>
      </w:pPr>
      <w:r>
        <w:rPr>
          <w:rFonts w:ascii="ArialMT" w:hAnsi="ArialMT" w:cs="ArialMT"/>
        </w:rPr>
        <w:t>You can get video tutoring from these web sites:</w:t>
      </w:r>
    </w:p>
    <w:p w14:paraId="646CA4A4" w14:textId="77777777" w:rsidR="00134416" w:rsidRDefault="00FF2B3D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hyperlink r:id="rId9" w:history="1">
        <w:r w:rsidR="00134416">
          <w:rPr>
            <w:rFonts w:ascii="ArialMT" w:hAnsi="ArialMT" w:cs="ArialMT"/>
            <w:color w:val="0000FF"/>
            <w:u w:val="single" w:color="0000FF"/>
          </w:rPr>
          <w:t>http://www.hippocampus.org</w:t>
        </w:r>
      </w:hyperlink>
    </w:p>
    <w:p w14:paraId="36F517E6" w14:textId="77777777" w:rsidR="00134416" w:rsidRDefault="00FF2B3D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hyperlink r:id="rId10" w:history="1">
        <w:r w:rsidR="00134416">
          <w:rPr>
            <w:rFonts w:ascii="ArialMT" w:hAnsi="ArialMT" w:cs="ArialMT"/>
            <w:color w:val="0000FF"/>
            <w:u w:val="single" w:color="0000FF"/>
          </w:rPr>
          <w:t>http://www.brightstorm.com/physics</w:t>
        </w:r>
      </w:hyperlink>
    </w:p>
    <w:p w14:paraId="73A290BE" w14:textId="77777777" w:rsidR="00134416" w:rsidRDefault="00FF2B3D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hyperlink r:id="rId11" w:history="1">
        <w:r w:rsidR="00134416">
          <w:rPr>
            <w:rFonts w:ascii="ArialMT" w:hAnsi="ArialMT" w:cs="ArialMT"/>
            <w:color w:val="0000FF"/>
            <w:u w:val="single" w:color="0000FF"/>
          </w:rPr>
          <w:t>http://www.khanacademy.org</w:t>
        </w:r>
      </w:hyperlink>
    </w:p>
    <w:p w14:paraId="3E97C016" w14:textId="77777777" w:rsidR="00134416" w:rsidRDefault="00134416" w:rsidP="00134416">
      <w:pPr>
        <w:widowControl w:val="0"/>
        <w:autoSpaceDE w:val="0"/>
        <w:autoSpaceDN w:val="0"/>
        <w:adjustRightInd w:val="0"/>
        <w:spacing w:after="40"/>
        <w:ind w:right="40"/>
        <w:rPr>
          <w:rFonts w:ascii="TimesNewRomanPSMT" w:hAnsi="TimesNewRomanPSMT" w:cs="TimesNewRomanPSMT"/>
          <w:sz w:val="36"/>
          <w:szCs w:val="36"/>
        </w:rPr>
      </w:pPr>
      <w:r>
        <w:rPr>
          <w:rFonts w:ascii="ArialMT" w:hAnsi="ArialMT" w:cs="ArialMT"/>
        </w:rPr>
        <w:t xml:space="preserve">And a nifty site to do </w:t>
      </w:r>
      <w:proofErr w:type="gramStart"/>
      <w:r>
        <w:rPr>
          <w:rFonts w:ascii="ArialMT" w:hAnsi="ArialMT" w:cs="ArialMT"/>
        </w:rPr>
        <w:t>calculations.</w:t>
      </w:r>
      <w:proofErr w:type="gramEnd"/>
      <w:r>
        <w:rPr>
          <w:rFonts w:ascii="ArialMT" w:hAnsi="ArialMT" w:cs="ArialMT"/>
        </w:rPr>
        <w:t xml:space="preserve"> . . like a powerful computer</w:t>
      </w:r>
    </w:p>
    <w:p w14:paraId="5EB0D798" w14:textId="77777777" w:rsidR="00134416" w:rsidRDefault="00FF2B3D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hyperlink r:id="rId12" w:history="1">
        <w:r w:rsidR="00134416">
          <w:rPr>
            <w:rFonts w:ascii="ArialMT" w:hAnsi="ArialMT" w:cs="ArialMT"/>
            <w:color w:val="0000FF"/>
            <w:u w:val="single" w:color="0000FF"/>
          </w:rPr>
          <w:t>http://www.wolframalpha.com</w:t>
        </w:r>
      </w:hyperlink>
    </w:p>
    <w:p w14:paraId="414BC69F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130FAAE4" w14:textId="77777777" w:rsidR="00134416" w:rsidRDefault="00134416" w:rsidP="00134416">
      <w:pPr>
        <w:widowControl w:val="0"/>
        <w:autoSpaceDE w:val="0"/>
        <w:autoSpaceDN w:val="0"/>
        <w:adjustRightInd w:val="0"/>
        <w:spacing w:after="40"/>
        <w:ind w:right="40"/>
        <w:rPr>
          <w:rFonts w:ascii="TimesNewRomanPSMT" w:hAnsi="TimesNewRomanPSMT" w:cs="TimesNewRomanPSMT"/>
          <w:sz w:val="36"/>
          <w:szCs w:val="36"/>
          <w:u w:color="B80047"/>
        </w:rPr>
      </w:pPr>
      <w:r>
        <w:rPr>
          <w:rFonts w:ascii="Arial-BoldMT" w:hAnsi="Arial-BoldMT" w:cs="Arial-BoldMT"/>
          <w:b/>
          <w:bCs/>
          <w:color w:val="B80047"/>
        </w:rPr>
        <w:t>Attendance:  </w:t>
      </w:r>
      <w:r>
        <w:rPr>
          <w:rFonts w:ascii="ArialMT" w:hAnsi="ArialMT" w:cs="ArialMT"/>
          <w:color w:val="B80047"/>
        </w:rPr>
        <w:t>Students are expected to arrive on time and to attend all lectures and laboratory sessions.  </w:t>
      </w:r>
      <w:r>
        <w:rPr>
          <w:rFonts w:ascii="TimesNewRomanPSMT" w:hAnsi="TimesNewRomanPSMT" w:cs="TimesNewRomanPSMT"/>
          <w:color w:val="B80047"/>
        </w:rPr>
        <w:t xml:space="preserve"> </w:t>
      </w:r>
      <w:r>
        <w:rPr>
          <w:rFonts w:ascii="TimesNewRomanPSMT" w:hAnsi="TimesNewRomanPSMT" w:cs="TimesNewRomanPSMT"/>
          <w:color w:val="B80047"/>
          <w:u w:val="single" w:color="B80047"/>
        </w:rPr>
        <w:t xml:space="preserve">Students are </w:t>
      </w:r>
      <w:r>
        <w:rPr>
          <w:rFonts w:ascii="TimesNewRomanPS-BoldMT" w:hAnsi="TimesNewRomanPS-BoldMT" w:cs="TimesNewRomanPS-BoldMT"/>
          <w:b/>
          <w:bCs/>
          <w:color w:val="B80047"/>
          <w:u w:val="single" w:color="B80047"/>
        </w:rPr>
        <w:t>responsible</w:t>
      </w:r>
      <w:r>
        <w:rPr>
          <w:rFonts w:ascii="TimesNewRomanPSMT" w:hAnsi="TimesNewRomanPSMT" w:cs="TimesNewRomanPSMT"/>
          <w:color w:val="B80047"/>
          <w:u w:val="single" w:color="B80047"/>
        </w:rPr>
        <w:t xml:space="preserve"> for all material covered in either the textbook or in the lectures</w:t>
      </w:r>
      <w:r>
        <w:rPr>
          <w:rFonts w:ascii="TimesNewRomanPSMT" w:hAnsi="TimesNewRomanPSMT" w:cs="TimesNewRomanPSMT"/>
          <w:color w:val="B80047"/>
          <w:u w:color="B80047"/>
        </w:rPr>
        <w:t>.  If you miss a lecture, you should get the material from another student.</w:t>
      </w:r>
    </w:p>
    <w:p w14:paraId="5B1B9A3C" w14:textId="77777777" w:rsidR="00134416" w:rsidRDefault="00134416" w:rsidP="00134416">
      <w:pPr>
        <w:widowControl w:val="0"/>
        <w:autoSpaceDE w:val="0"/>
        <w:autoSpaceDN w:val="0"/>
        <w:adjustRightInd w:val="0"/>
        <w:spacing w:after="40"/>
        <w:ind w:right="40"/>
        <w:rPr>
          <w:rFonts w:ascii="TimesNewRomanPSMT" w:hAnsi="TimesNewRomanPSMT" w:cs="TimesNewRomanPSMT"/>
          <w:sz w:val="36"/>
          <w:szCs w:val="36"/>
          <w:u w:color="B80047"/>
        </w:rPr>
      </w:pPr>
      <w:r>
        <w:rPr>
          <w:rFonts w:ascii="TimesNewRomanPSMT" w:hAnsi="TimesNewRomanPSMT" w:cs="TimesNewRomanPSMT"/>
          <w:sz w:val="36"/>
          <w:szCs w:val="36"/>
          <w:u w:color="B80047"/>
        </w:rPr>
        <w:t> </w:t>
      </w:r>
    </w:p>
    <w:p w14:paraId="4CF8CC7C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u w:color="B80047"/>
        </w:rPr>
      </w:pPr>
      <w:r>
        <w:rPr>
          <w:rFonts w:ascii="TimesNewRomanPS-BoldMT" w:hAnsi="TimesNewRomanPS-BoldMT" w:cs="TimesNewRomanPS-BoldMT"/>
          <w:b/>
          <w:bCs/>
          <w:u w:color="B80047"/>
        </w:rPr>
        <w:t>Classroom etiquette</w:t>
      </w:r>
      <w:r>
        <w:rPr>
          <w:rFonts w:ascii="TimesNewRomanPSMT" w:hAnsi="TimesNewRomanPSMT" w:cs="TimesNewRomanPSMT"/>
          <w:u w:color="B80047"/>
        </w:rPr>
        <w:t>: All cell phones and pagers are to be turned off prior to class.  Students are to arrive on time for class.</w:t>
      </w:r>
    </w:p>
    <w:p w14:paraId="7FC97EF8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u w:color="B80047"/>
        </w:rPr>
      </w:pPr>
      <w:r>
        <w:rPr>
          <w:rFonts w:ascii="TimesNewRomanPSMT" w:hAnsi="TimesNewRomanPSMT" w:cs="TimesNewRomanPSMT"/>
          <w:sz w:val="36"/>
          <w:szCs w:val="36"/>
          <w:u w:color="B80047"/>
        </w:rPr>
        <w:t> </w:t>
      </w:r>
    </w:p>
    <w:p w14:paraId="7018ECB2" w14:textId="59797EB0" w:rsidR="00134416" w:rsidRDefault="00134416" w:rsidP="00134416">
      <w:pPr>
        <w:widowControl w:val="0"/>
        <w:autoSpaceDE w:val="0"/>
        <w:autoSpaceDN w:val="0"/>
        <w:adjustRightInd w:val="0"/>
        <w:spacing w:after="40"/>
        <w:ind w:right="40"/>
        <w:rPr>
          <w:rFonts w:ascii="TimesNewRomanPSMT" w:hAnsi="TimesNewRomanPSMT" w:cs="TimesNewRomanPSMT"/>
          <w:sz w:val="36"/>
          <w:szCs w:val="36"/>
          <w:u w:color="B80047"/>
        </w:rPr>
      </w:pPr>
      <w:r>
        <w:rPr>
          <w:rFonts w:ascii="TimesNewRomanPS-BoldMT" w:hAnsi="TimesNewRomanPS-BoldMT" w:cs="TimesNewRomanPS-BoldMT"/>
          <w:b/>
          <w:bCs/>
          <w:u w:color="B80047"/>
        </w:rPr>
        <w:t>Withdraw/Audit Grades</w:t>
      </w:r>
      <w:r>
        <w:rPr>
          <w:rFonts w:ascii="TimesNewRomanPSMT" w:hAnsi="TimesNewRomanPSMT" w:cs="TimesNewRomanPSMT"/>
          <w:u w:color="B80047"/>
        </w:rPr>
        <w:t xml:space="preserve">: No audit will be permitted after </w:t>
      </w:r>
      <w:r>
        <w:rPr>
          <w:rFonts w:ascii="TimesNewRomanPS-BoldMT" w:hAnsi="TimesNewRomanPS-BoldMT" w:cs="TimesNewRomanPS-BoldMT"/>
          <w:b/>
          <w:bCs/>
          <w:color w:val="FF0000"/>
          <w:u w:color="B80047"/>
        </w:rPr>
        <w:t xml:space="preserve">Sept. </w:t>
      </w:r>
      <w:r w:rsidR="006250D1">
        <w:rPr>
          <w:rFonts w:ascii="TimesNewRomanPS-BoldMT" w:hAnsi="TimesNewRomanPS-BoldMT" w:cs="TimesNewRomanPS-BoldMT"/>
          <w:b/>
          <w:bCs/>
          <w:color w:val="FF0000"/>
          <w:u w:color="B80047"/>
        </w:rPr>
        <w:t>8</w:t>
      </w:r>
      <w:r>
        <w:rPr>
          <w:rFonts w:ascii="TimesNewRomanPSMT" w:hAnsi="TimesNewRomanPSMT" w:cs="TimesNewRomanPSMT"/>
          <w:u w:color="B80047"/>
        </w:rPr>
        <w:t xml:space="preserve">.  Last day to withdraw with </w:t>
      </w:r>
      <w:r w:rsidR="0043665A">
        <w:rPr>
          <w:rFonts w:ascii="TimesNewRomanPSMT" w:hAnsi="TimesNewRomanPSMT" w:cs="TimesNewRomanPSMT"/>
          <w:u w:color="B80047"/>
        </w:rPr>
        <w:t>tuition</w:t>
      </w:r>
      <w:r>
        <w:rPr>
          <w:rFonts w:ascii="TimesNewRomanPSMT" w:hAnsi="TimesNewRomanPSMT" w:cs="TimesNewRomanPSMT"/>
          <w:u w:color="B80047"/>
        </w:rPr>
        <w:t xml:space="preserve"> </w:t>
      </w:r>
      <w:proofErr w:type="gramStart"/>
      <w:r>
        <w:rPr>
          <w:rFonts w:ascii="TimesNewRomanPSMT" w:hAnsi="TimesNewRomanPSMT" w:cs="TimesNewRomanPSMT"/>
          <w:u w:color="B80047"/>
        </w:rPr>
        <w:t>refund :</w:t>
      </w:r>
      <w:proofErr w:type="gramEnd"/>
      <w:r>
        <w:rPr>
          <w:rFonts w:ascii="TimesNewRomanPSMT" w:hAnsi="TimesNewRomanPSMT" w:cs="TimesNewRomanPSMT"/>
          <w:u w:color="B80047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FF0000"/>
          <w:u w:color="B80047"/>
        </w:rPr>
        <w:t xml:space="preserve">Sept </w:t>
      </w:r>
      <w:r w:rsidR="006250D1">
        <w:rPr>
          <w:rFonts w:ascii="TimesNewRomanPS-BoldMT" w:hAnsi="TimesNewRomanPS-BoldMT" w:cs="TimesNewRomanPS-BoldMT"/>
          <w:b/>
          <w:bCs/>
          <w:color w:val="FF0000"/>
          <w:u w:color="B80047"/>
        </w:rPr>
        <w:t>8</w:t>
      </w:r>
      <w:r>
        <w:rPr>
          <w:rFonts w:ascii="TimesNewRomanPSMT" w:hAnsi="TimesNewRomanPSMT" w:cs="TimesNewRomanPSMT"/>
          <w:u w:color="B80047"/>
        </w:rPr>
        <w:t>.   No withdraws will be permitted after the last day to withdraw, Oct. 30.  Students who miss three consecutive lectures may be withdrawn from class.  </w:t>
      </w:r>
    </w:p>
    <w:p w14:paraId="073D6B91" w14:textId="7F50557E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u w:color="B80047"/>
        </w:rPr>
      </w:pPr>
      <w:r>
        <w:rPr>
          <w:rFonts w:ascii="TimesNewRomanPSMT" w:hAnsi="TimesNewRomanPSMT" w:cs="TimesNewRomanPSMT"/>
          <w:u w:color="B80047"/>
        </w:rPr>
        <w:t xml:space="preserve">The last day to withdraw with a grade of "W" is </w:t>
      </w:r>
      <w:r w:rsidR="006250D1">
        <w:rPr>
          <w:rFonts w:ascii="TimesNewRomanPS-BoldMT" w:hAnsi="TimesNewRomanPS-BoldMT" w:cs="TimesNewRomanPS-BoldMT"/>
          <w:b/>
          <w:bCs/>
          <w:color w:val="FF0000"/>
          <w:u w:color="B80047"/>
        </w:rPr>
        <w:t>Nov. 1</w:t>
      </w:r>
      <w:r>
        <w:rPr>
          <w:rFonts w:ascii="TimesNewRomanPSMT" w:hAnsi="TimesNewRomanPSMT" w:cs="TimesNewRomanPSMT"/>
          <w:u w:color="B80047"/>
        </w:rPr>
        <w:t>.</w:t>
      </w:r>
    </w:p>
    <w:p w14:paraId="5A5459BD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u w:color="B80047"/>
        </w:rPr>
      </w:pPr>
      <w:r>
        <w:rPr>
          <w:rFonts w:ascii="TimesNewRomanPS-BoldMT" w:hAnsi="TimesNewRomanPS-BoldMT" w:cs="TimesNewRomanPS-BoldMT"/>
          <w:b/>
          <w:bCs/>
          <w:color w:val="B80047"/>
          <w:u w:color="B80047"/>
        </w:rPr>
        <w:t>You are responsible for withdrawing</w:t>
      </w:r>
      <w:r>
        <w:rPr>
          <w:rFonts w:ascii="TimesNewRomanPSMT" w:hAnsi="TimesNewRomanPSMT" w:cs="TimesNewRomanPSMT"/>
          <w:u w:color="B80047"/>
        </w:rPr>
        <w:t xml:space="preserve"> yourself from the class.  </w:t>
      </w:r>
      <w:r>
        <w:rPr>
          <w:rFonts w:ascii="TimesNewRomanPSMT" w:hAnsi="TimesNewRomanPSMT" w:cs="TimesNewRomanPSMT"/>
          <w:sz w:val="36"/>
          <w:szCs w:val="36"/>
          <w:u w:color="B80047"/>
        </w:rPr>
        <w:t> </w:t>
      </w:r>
    </w:p>
    <w:p w14:paraId="71038D1C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  <w:u w:color="B80047"/>
        </w:rPr>
      </w:pPr>
      <w:r>
        <w:rPr>
          <w:rFonts w:ascii="TimesNewRomanPSMT" w:hAnsi="TimesNewRomanPSMT" w:cs="TimesNewRomanPSMT"/>
          <w:sz w:val="36"/>
          <w:szCs w:val="36"/>
          <w:u w:color="B80047"/>
        </w:rPr>
        <w:t> </w:t>
      </w:r>
    </w:p>
    <w:p w14:paraId="30496921" w14:textId="0E6AB560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u w:val="single"/>
        </w:rPr>
        <w:t>Exam Policy</w:t>
      </w:r>
      <w:r>
        <w:rPr>
          <w:rFonts w:ascii="TimesNewRomanPSMT" w:hAnsi="TimesNewRomanPSMT" w:cs="TimesNewRomanPSMT"/>
        </w:rPr>
        <w:t xml:space="preserve">: There </w:t>
      </w:r>
      <w:proofErr w:type="gramStart"/>
      <w:r>
        <w:rPr>
          <w:rFonts w:ascii="TimesNewRomanPSMT" w:hAnsi="TimesNewRomanPSMT" w:cs="TimesNewRomanPSMT"/>
        </w:rPr>
        <w:t xml:space="preserve">will </w:t>
      </w:r>
      <w:r w:rsidR="006250D1">
        <w:rPr>
          <w:rFonts w:ascii="TimesNewRomanPSMT" w:hAnsi="TimesNewRomanPSMT" w:cs="TimesNewRomanPSMT"/>
        </w:rPr>
        <w:t xml:space="preserve"> five</w:t>
      </w:r>
      <w:proofErr w:type="gramEnd"/>
      <w:r w:rsidR="006250D1">
        <w:rPr>
          <w:rFonts w:ascii="TimesNewRomanPSMT" w:hAnsi="TimesNewRomanPSMT" w:cs="TimesNewRomanPSMT"/>
        </w:rPr>
        <w:t xml:space="preserve"> or</w:t>
      </w:r>
      <w:r>
        <w:rPr>
          <w:rFonts w:ascii="TimesNewRomanPSMT" w:hAnsi="TimesNewRomanPSMT" w:cs="TimesNewRomanPSMT"/>
        </w:rPr>
        <w:t xml:space="preserve"> six "hou</w:t>
      </w:r>
      <w:r w:rsidR="006250D1">
        <w:rPr>
          <w:rFonts w:ascii="TimesNewRomanPSMT" w:hAnsi="TimesNewRomanPSMT" w:cs="TimesNewRomanPSMT"/>
        </w:rPr>
        <w:t>rly" exams and one</w:t>
      </w:r>
      <w:r>
        <w:rPr>
          <w:rFonts w:ascii="TimesNewRomanPSMT" w:hAnsi="TimesNewRomanPSMT" w:cs="TimesNewRomanPSMT"/>
        </w:rPr>
        <w:t xml:space="preserve"> "2-hour"</w:t>
      </w:r>
      <w:r w:rsidR="006250D1">
        <w:rPr>
          <w:rFonts w:ascii="TimesNewRomanPSMT" w:hAnsi="TimesNewRomanPSMT" w:cs="TimesNewRomanPSMT"/>
        </w:rPr>
        <w:t xml:space="preserve"> FINAL exam.</w:t>
      </w:r>
    </w:p>
    <w:p w14:paraId="0B52D781" w14:textId="16BDE899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  There will be </w:t>
      </w:r>
      <w:r>
        <w:rPr>
          <w:rFonts w:ascii="TimesNewRomanPSMT" w:hAnsi="TimesNewRomanPSMT" w:cs="TimesNewRomanPSMT"/>
          <w:color w:val="FF0000"/>
          <w:sz w:val="28"/>
          <w:szCs w:val="28"/>
        </w:rPr>
        <w:t>NO make-up exams.  If you miss an exam, you may take a second version of the exam in the testing center one week from the date of missed exam.    Do not miss two exams.  Some formulas will be provided by the instructor</w:t>
      </w: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.  You need only bring pencils, pen, and a working calculator with you to the examination.  Any indication of </w:t>
      </w:r>
      <w:r>
        <w:rPr>
          <w:rFonts w:ascii="TimesNewRomanPSMT" w:hAnsi="TimesNewRomanPSMT" w:cs="TimesNewRomanPSMT"/>
          <w:color w:val="FF0000"/>
          <w:sz w:val="28"/>
          <w:szCs w:val="28"/>
        </w:rPr>
        <w:t>cheating will result in a grade of zero for the exam.  The second episode of cheating will result in a grade of “F” for the course.</w:t>
      </w:r>
    </w:p>
    <w:p w14:paraId="04223267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2EF45849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</w:rPr>
        <w:t>Grading Policy</w:t>
      </w:r>
      <w:r>
        <w:rPr>
          <w:rFonts w:ascii="TimesNewRomanPSMT" w:hAnsi="TimesNewRomanPSMT" w:cs="TimesNewRomanPSMT"/>
        </w:rPr>
        <w:t>:  A = 90 - 100%   B = 80 - 89</w:t>
      </w:r>
      <w:proofErr w:type="gramStart"/>
      <w:r>
        <w:rPr>
          <w:rFonts w:ascii="TimesNewRomanPSMT" w:hAnsi="TimesNewRomanPSMT" w:cs="TimesNewRomanPSMT"/>
        </w:rPr>
        <w:t>%  C</w:t>
      </w:r>
      <w:proofErr w:type="gramEnd"/>
      <w:r>
        <w:rPr>
          <w:rFonts w:ascii="TimesNewRomanPSMT" w:hAnsi="TimesNewRomanPSMT" w:cs="TimesNewRomanPSMT"/>
        </w:rPr>
        <w:t xml:space="preserve"> = 70 - 79%   D = 60 - 69%</w:t>
      </w:r>
    </w:p>
    <w:p w14:paraId="6EEBAB34" w14:textId="192D852E" w:rsidR="00134416" w:rsidRDefault="006250D1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Final grade </w:t>
      </w:r>
      <w:proofErr w:type="gramStart"/>
      <w:r>
        <w:rPr>
          <w:rFonts w:ascii="TimesNewRomanPSMT" w:hAnsi="TimesNewRomanPSMT" w:cs="TimesNewRomanPSMT"/>
        </w:rPr>
        <w:t>=  65</w:t>
      </w:r>
      <w:proofErr w:type="gramEnd"/>
      <w:r>
        <w:rPr>
          <w:rFonts w:ascii="TimesNewRomanPSMT" w:hAnsi="TimesNewRomanPSMT" w:cs="TimesNewRomanPSMT"/>
        </w:rPr>
        <w:t xml:space="preserve">%(lect.) + </w:t>
      </w:r>
      <w:proofErr w:type="gramStart"/>
      <w:r>
        <w:rPr>
          <w:rFonts w:ascii="TimesNewRomanPSMT" w:hAnsi="TimesNewRomanPSMT" w:cs="TimesNewRomanPSMT"/>
        </w:rPr>
        <w:t>25%</w:t>
      </w:r>
      <w:proofErr w:type="gramEnd"/>
      <w:r>
        <w:rPr>
          <w:rFonts w:ascii="TimesNewRomanPSMT" w:hAnsi="TimesNewRomanPSMT" w:cs="TimesNewRomanPSMT"/>
        </w:rPr>
        <w:t>(lab) + 10</w:t>
      </w:r>
      <w:r w:rsidR="00134416">
        <w:rPr>
          <w:rFonts w:ascii="TimesNewRomanPSMT" w:hAnsi="TimesNewRomanPSMT" w:cs="TimesNewRomanPSMT"/>
        </w:rPr>
        <w:t>%(homework)</w:t>
      </w:r>
    </w:p>
    <w:p w14:paraId="11A374AE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46C0024A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Arial-BoldMT" w:hAnsi="Arial-BoldMT" w:cs="Arial-BoldMT"/>
          <w:b/>
          <w:bCs/>
          <w:sz w:val="20"/>
          <w:szCs w:val="20"/>
        </w:rPr>
        <w:t>Special Needs and Accommodations:</w:t>
      </w:r>
      <w:r>
        <w:rPr>
          <w:rFonts w:ascii="ArialMT" w:hAnsi="ArialMT" w:cs="ArialMT"/>
          <w:sz w:val="20"/>
          <w:szCs w:val="20"/>
        </w:rPr>
        <w:t xml:space="preserve"> Please notify the instructor of any special problems or needs at the beginning of the semester. If you are seeking accommodations based on a disability, you must provide a disability data sheet, which can be obtained from the counselor for special needs, who is located in Room 148 of the </w:t>
      </w:r>
      <w:proofErr w:type="spellStart"/>
      <w:r>
        <w:rPr>
          <w:rFonts w:ascii="ArialMT" w:hAnsi="ArialMT" w:cs="ArialMT"/>
          <w:sz w:val="20"/>
          <w:szCs w:val="20"/>
        </w:rPr>
        <w:t>Bisdorf</w:t>
      </w:r>
      <w:proofErr w:type="spellEnd"/>
      <w:r>
        <w:rPr>
          <w:rFonts w:ascii="ArialMT" w:hAnsi="ArialMT" w:cs="ArialMT"/>
          <w:sz w:val="20"/>
          <w:szCs w:val="20"/>
        </w:rPr>
        <w:t xml:space="preserve"> Building, telephone number </w:t>
      </w:r>
      <w:hyperlink r:id="rId13" w:history="1">
        <w:r>
          <w:rPr>
            <w:rFonts w:ascii="ArialMT" w:hAnsi="ArialMT" w:cs="ArialMT"/>
            <w:color w:val="0000EE"/>
            <w:sz w:val="20"/>
            <w:szCs w:val="20"/>
            <w:u w:val="single" w:color="0000EE"/>
          </w:rPr>
          <w:t>845-6301</w:t>
        </w:r>
      </w:hyperlink>
      <w:r>
        <w:rPr>
          <w:rFonts w:ascii="ArialMT" w:hAnsi="ArialMT" w:cs="ArialMT"/>
          <w:sz w:val="20"/>
          <w:szCs w:val="20"/>
        </w:rPr>
        <w:t>.</w:t>
      </w:r>
    </w:p>
    <w:p w14:paraId="4F24AADF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The </w:t>
      </w:r>
      <w:r>
        <w:rPr>
          <w:rFonts w:ascii="TimesNewRomanPS-BoldMT" w:hAnsi="TimesNewRomanPS-BoldMT" w:cs="TimesNewRomanPS-BoldMT"/>
          <w:b/>
          <w:bCs/>
        </w:rPr>
        <w:t>Academic Center for Excellence</w:t>
      </w:r>
      <w:r>
        <w:rPr>
          <w:rFonts w:ascii="TimesNewRomanPSMT" w:hAnsi="TimesNewRomanPSMT" w:cs="TimesNewRomanPSMT"/>
        </w:rPr>
        <w:t xml:space="preserve"> (ACE) and the </w:t>
      </w:r>
      <w:r>
        <w:rPr>
          <w:rFonts w:ascii="TimesNewRomanPS-BoldMT" w:hAnsi="TimesNewRomanPS-BoldMT" w:cs="TimesNewRomanPS-BoldMT"/>
          <w:b/>
          <w:bCs/>
        </w:rPr>
        <w:t>Academic Center for Reading and Writing</w:t>
      </w:r>
      <w:r>
        <w:rPr>
          <w:rFonts w:ascii="TimesNewRomanPSMT" w:hAnsi="TimesNewRomanPSMT" w:cs="TimesNewRomanPSMT"/>
        </w:rPr>
        <w:t xml:space="preserve"> (ACRW) provide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free</w:t>
      </w:r>
      <w:r>
        <w:rPr>
          <w:rFonts w:ascii="TimesNewRomanPSMT" w:hAnsi="TimesNewRomanPSMT" w:cs="TimesNewRomanPSMT"/>
        </w:rPr>
        <w:t xml:space="preserve"> peer tutoring and reading and writing assistance. ACE and ACRW are located in AA229. For more information or to schedule an appointment, stop by (AA229), call them </w:t>
      </w:r>
      <w:hyperlink r:id="rId14" w:history="1">
        <w:r>
          <w:rPr>
            <w:rFonts w:ascii="TimesNewRomanPSMT" w:hAnsi="TimesNewRomanPSMT" w:cs="TimesNewRomanPSMT"/>
            <w:color w:val="0000EE"/>
            <w:u w:val="single" w:color="0000EE"/>
          </w:rPr>
          <w:t>(703.845.6363</w:t>
        </w:r>
      </w:hyperlink>
      <w:r>
        <w:rPr>
          <w:rFonts w:ascii="TimesNewRomanPSMT" w:hAnsi="TimesNewRomanPSMT" w:cs="TimesNewRomanPSMT"/>
        </w:rPr>
        <w:t>), or visit them online:</w:t>
      </w:r>
    </w:p>
    <w:p w14:paraId="4CBC0C9F" w14:textId="77777777" w:rsidR="00134416" w:rsidRDefault="00FF2B3D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hyperlink r:id="rId15" w:history="1">
        <w:r w:rsidR="00134416">
          <w:rPr>
            <w:rFonts w:ascii="TimesNewRomanPSMT" w:hAnsi="TimesNewRomanPSMT" w:cs="TimesNewRomanPSMT"/>
            <w:color w:val="0000FF"/>
            <w:u w:val="single" w:color="0000FF"/>
          </w:rPr>
          <w:t>http://www.nvcc.edu/campuses-and-centers/alexandria/campus-resources/academic-support/index.html</w:t>
        </w:r>
      </w:hyperlink>
      <w:r w:rsidR="00134416">
        <w:rPr>
          <w:rFonts w:ascii="TimesNewRomanPSMT" w:hAnsi="TimesNewRomanPSMT" w:cs="TimesNewRomanPSMT"/>
        </w:rPr>
        <w:t>.</w:t>
      </w:r>
    </w:p>
    <w:p w14:paraId="653D00E8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lastRenderedPageBreak/>
        <w:t> </w:t>
      </w:r>
    </w:p>
    <w:p w14:paraId="7058B99E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16D5CD79" w14:textId="233C7153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Lecture Schedule:  No class on f</w:t>
      </w:r>
      <w:r w:rsidR="00DC1A9B">
        <w:rPr>
          <w:rFonts w:ascii="TimesNewRomanPSMT" w:hAnsi="TimesNewRomanPSMT" w:cs="TimesNewRomanPSMT"/>
        </w:rPr>
        <w:t>ollowing days:  Sept. 5, Oct. 10-11   Nov. 23-25</w:t>
      </w:r>
    </w:p>
    <w:p w14:paraId="2338642A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4567647E" w14:textId="6E618CA8" w:rsidR="00134416" w:rsidRDefault="00635CD9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CourierNewPS-BoldMT" w:hAnsi="CourierNewPS-BoldMT" w:cs="CourierNewPS-BoldMT"/>
          <w:b/>
          <w:bCs/>
          <w:sz w:val="20"/>
          <w:szCs w:val="20"/>
          <w:u w:val="single"/>
        </w:rPr>
        <w:t>Monday</w:t>
      </w:r>
      <w:r w:rsidR="00134416">
        <w:rPr>
          <w:rFonts w:ascii="TimesNewRomanPSMT" w:hAnsi="TimesNewRomanPSMT" w:cs="TimesNewRomanPSMT"/>
          <w:sz w:val="36"/>
          <w:szCs w:val="36"/>
        </w:rPr>
        <w:t xml:space="preserve"> </w:t>
      </w:r>
      <w:r w:rsidR="00134416">
        <w:rPr>
          <w:rFonts w:ascii="CourierNewPSMT" w:hAnsi="CourierNewPSMT" w:cs="CourierNewPSMT"/>
          <w:sz w:val="20"/>
          <w:szCs w:val="20"/>
        </w:rPr>
        <w:t>Aug. 2</w:t>
      </w:r>
      <w:r w:rsidR="00BD48CD">
        <w:rPr>
          <w:rFonts w:ascii="CourierNewPSMT" w:hAnsi="CourierNewPSMT" w:cs="CourierNewPSMT"/>
          <w:sz w:val="20"/>
          <w:szCs w:val="20"/>
        </w:rPr>
        <w:t>2</w:t>
      </w:r>
    </w:p>
    <w:p w14:paraId="2A870952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CourierNewPSMT" w:hAnsi="CourierNewPSMT" w:cs="CourierNewPSMT"/>
          <w:sz w:val="18"/>
          <w:szCs w:val="18"/>
        </w:rPr>
        <w:t>Ch. 1: Vectors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CourierNewPSMT" w:hAnsi="CourierNewPSMT" w:cs="CourierNewPSMT"/>
          <w:sz w:val="18"/>
          <w:szCs w:val="18"/>
        </w:rPr>
        <w:t>HW 1: 1.4, 1.11, 1.15, 1.23, 1.31, 1.35, 1.45, 1.47,</w:t>
      </w:r>
    </w:p>
    <w:p w14:paraId="197D5693" w14:textId="77777777" w:rsidR="00134416" w:rsidRDefault="00134416" w:rsidP="00134416">
      <w:pPr>
        <w:widowControl w:val="0"/>
        <w:autoSpaceDE w:val="0"/>
        <w:autoSpaceDN w:val="0"/>
        <w:adjustRightInd w:val="0"/>
        <w:ind w:left="4320" w:firstLine="720"/>
        <w:rPr>
          <w:rFonts w:ascii="TimesNewRomanPSMT" w:hAnsi="TimesNewRomanPSMT" w:cs="TimesNewRomanPSMT"/>
          <w:sz w:val="36"/>
          <w:szCs w:val="36"/>
        </w:rPr>
      </w:pPr>
      <w:r>
        <w:rPr>
          <w:rFonts w:ascii="CourierNewPSMT" w:hAnsi="CourierNewPSMT" w:cs="CourierNewPSMT"/>
          <w:sz w:val="18"/>
          <w:szCs w:val="18"/>
        </w:rPr>
        <w:t>1.58, 1.68, 1.101</w:t>
      </w:r>
    </w:p>
    <w:p w14:paraId="545FE0A2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7D398DE0" w14:textId="427BB83D" w:rsidR="00134416" w:rsidRDefault="00635CD9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proofErr w:type="gramStart"/>
      <w:r>
        <w:rPr>
          <w:rFonts w:ascii="CourierNewPS-BoldMT" w:hAnsi="CourierNewPS-BoldMT" w:cs="CourierNewPS-BoldMT"/>
          <w:b/>
          <w:bCs/>
          <w:sz w:val="20"/>
          <w:szCs w:val="20"/>
          <w:u w:val="single"/>
        </w:rPr>
        <w:t>Wednesday</w:t>
      </w:r>
      <w:r w:rsidR="00134416">
        <w:rPr>
          <w:rFonts w:ascii="CourierNewPS-BoldMT" w:hAnsi="CourierNewPS-BoldMT" w:cs="CourierNewPS-BoldMT"/>
          <w:b/>
          <w:bCs/>
          <w:sz w:val="20"/>
          <w:szCs w:val="20"/>
          <w:u w:val="single"/>
        </w:rPr>
        <w:t xml:space="preserve">  </w:t>
      </w:r>
      <w:r w:rsidR="00134416">
        <w:rPr>
          <w:rFonts w:ascii="CourierNewPSMT" w:hAnsi="CourierNewPSMT" w:cs="CourierNewPSMT"/>
          <w:sz w:val="20"/>
          <w:szCs w:val="20"/>
        </w:rPr>
        <w:t>Aug</w:t>
      </w:r>
      <w:proofErr w:type="gramEnd"/>
      <w:r w:rsidR="00134416">
        <w:rPr>
          <w:rFonts w:ascii="CourierNewPSMT" w:hAnsi="CourierNewPSMT" w:cs="CourierNewPSMT"/>
          <w:sz w:val="20"/>
          <w:szCs w:val="20"/>
        </w:rPr>
        <w:t>. 2</w:t>
      </w:r>
      <w:r w:rsidR="00BD48CD">
        <w:rPr>
          <w:rFonts w:ascii="CourierNewPSMT" w:hAnsi="CourierNewPSMT" w:cs="CourierNewPSMT"/>
          <w:sz w:val="20"/>
          <w:szCs w:val="20"/>
        </w:rPr>
        <w:t>4</w:t>
      </w:r>
    </w:p>
    <w:p w14:paraId="2404C137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CourierNewPSMT" w:hAnsi="CourierNewPSMT" w:cs="CourierNewPSMT"/>
          <w:sz w:val="18"/>
          <w:szCs w:val="18"/>
        </w:rPr>
        <w:t>Ch. 2: Motion 1-D   HW 2: 2.8, 2.22, 2.28, 2.39, 2.44, 2.53, 2.54, 2.59</w:t>
      </w:r>
      <w:proofErr w:type="gramStart"/>
      <w:r>
        <w:rPr>
          <w:rFonts w:ascii="CourierNewPSMT" w:hAnsi="CourierNewPSMT" w:cs="CourierNewPSMT"/>
          <w:sz w:val="18"/>
          <w:szCs w:val="18"/>
        </w:rPr>
        <w:t>,2.64</w:t>
      </w:r>
      <w:proofErr w:type="gramEnd"/>
      <w:r>
        <w:rPr>
          <w:rFonts w:ascii="CourierNewPSMT" w:hAnsi="CourierNewPSMT" w:cs="CourierNewPSMT"/>
          <w:sz w:val="18"/>
          <w:szCs w:val="18"/>
        </w:rPr>
        <w:t>,</w:t>
      </w:r>
    </w:p>
    <w:p w14:paraId="657511C0" w14:textId="41EFC366" w:rsidR="00134416" w:rsidRDefault="00134416" w:rsidP="00134416">
      <w:pPr>
        <w:widowControl w:val="0"/>
        <w:autoSpaceDE w:val="0"/>
        <w:autoSpaceDN w:val="0"/>
        <w:adjustRightInd w:val="0"/>
        <w:ind w:left="3600" w:firstLine="720"/>
        <w:rPr>
          <w:rFonts w:ascii="TimesNewRomanPSMT" w:hAnsi="TimesNewRomanPSMT" w:cs="TimesNewRomanPSMT"/>
          <w:sz w:val="36"/>
          <w:szCs w:val="36"/>
        </w:rPr>
      </w:pPr>
      <w:r>
        <w:rPr>
          <w:rFonts w:ascii="CourierNewPSMT" w:hAnsi="CourierNewPSMT" w:cs="CourierNewPSMT"/>
          <w:sz w:val="18"/>
          <w:szCs w:val="18"/>
        </w:rPr>
        <w:t>2.80,</w:t>
      </w:r>
    </w:p>
    <w:p w14:paraId="3E3C16CC" w14:textId="4D3AC7C9" w:rsidR="00B97798" w:rsidRPr="009640E1" w:rsidRDefault="009640E1" w:rsidP="00B9779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sz w:val="36"/>
          <w:szCs w:val="36"/>
        </w:rPr>
      </w:pPr>
      <w:r>
        <w:rPr>
          <w:rFonts w:ascii="CourierNewPSMT" w:hAnsi="CourierNewPSMT" w:cs="CourierNewPSMT"/>
          <w:sz w:val="20"/>
          <w:szCs w:val="20"/>
        </w:rPr>
        <w:tab/>
      </w:r>
      <w:r w:rsidR="00B97798" w:rsidRPr="009640E1">
        <w:rPr>
          <w:rFonts w:ascii="CourierNewPSMT" w:hAnsi="CourierNewPSMT" w:cs="CourierNewPSMT"/>
          <w:b/>
          <w:color w:val="1F4E79" w:themeColor="accent1" w:themeShade="80"/>
          <w:sz w:val="20"/>
          <w:szCs w:val="20"/>
        </w:rPr>
        <w:t>LAB: Uniform Acceleration</w:t>
      </w:r>
    </w:p>
    <w:p w14:paraId="5736EA7C" w14:textId="2627EA29" w:rsidR="00134416" w:rsidRDefault="00B97798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F1D4A6" wp14:editId="39B05F12">
            <wp:simplePos x="0" y="0"/>
            <wp:positionH relativeFrom="column">
              <wp:posOffset>-7620</wp:posOffset>
            </wp:positionH>
            <wp:positionV relativeFrom="paragraph">
              <wp:posOffset>381000</wp:posOffset>
            </wp:positionV>
            <wp:extent cx="5940425" cy="441325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E7AEC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3C4EB4CF" w14:textId="65B5C761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CourierNewPSMT" w:hAnsi="CourierNewPSMT" w:cs="CourierNewPSMT"/>
          <w:sz w:val="20"/>
          <w:szCs w:val="20"/>
        </w:rPr>
        <w:t>Aug</w:t>
      </w:r>
      <w:r w:rsidR="00BD48CD">
        <w:rPr>
          <w:rFonts w:ascii="CourierNewPSMT" w:hAnsi="CourierNewPSMT" w:cs="CourierNewPSMT"/>
          <w:sz w:val="20"/>
          <w:szCs w:val="20"/>
        </w:rPr>
        <w:t xml:space="preserve"> 29</w:t>
      </w:r>
    </w:p>
    <w:p w14:paraId="327B3374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cH</w:t>
      </w:r>
      <w:proofErr w:type="gramEnd"/>
      <w:r>
        <w:rPr>
          <w:rFonts w:ascii="CourierNewPSMT" w:hAnsi="CourierNewPSMT" w:cs="CourierNewPSMT"/>
          <w:sz w:val="18"/>
          <w:szCs w:val="18"/>
        </w:rPr>
        <w:t>: 3: motion 2&amp;3 Dim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CourierNewPSMT" w:hAnsi="CourierNewPSMT" w:cs="CourierNewPSMT"/>
          <w:sz w:val="18"/>
          <w:szCs w:val="18"/>
        </w:rPr>
        <w:t>HW 3: 3.4, 3.8, 3.16, 3.27, 3.29, 3.35, 3.36, 3.47, 3.84,</w:t>
      </w:r>
    </w:p>
    <w:p w14:paraId="3B71C334" w14:textId="77777777" w:rsidR="00134416" w:rsidRDefault="00134416" w:rsidP="00134416">
      <w:pPr>
        <w:widowControl w:val="0"/>
        <w:autoSpaceDE w:val="0"/>
        <w:autoSpaceDN w:val="0"/>
        <w:adjustRightInd w:val="0"/>
        <w:ind w:left="3600" w:firstLine="720"/>
        <w:rPr>
          <w:rFonts w:ascii="TimesNewRomanPSMT" w:hAnsi="TimesNewRomanPSMT" w:cs="TimesNewRomanPSMT"/>
          <w:sz w:val="36"/>
          <w:szCs w:val="36"/>
        </w:rPr>
      </w:pPr>
      <w:r>
        <w:rPr>
          <w:rFonts w:ascii="CourierNewPSMT" w:hAnsi="CourierNewPSMT" w:cs="CourierNewPSMT"/>
          <w:sz w:val="18"/>
          <w:szCs w:val="18"/>
        </w:rPr>
        <w:t>3.87</w:t>
      </w:r>
    </w:p>
    <w:p w14:paraId="2A32309F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6280131C" w14:textId="010DA623" w:rsidR="00134416" w:rsidRDefault="00BD48CD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CourierNewPSMT" w:hAnsi="CourierNewPSMT" w:cs="CourierNewPSMT"/>
          <w:sz w:val="18"/>
          <w:szCs w:val="18"/>
        </w:rPr>
        <w:t>Aug 31</w:t>
      </w:r>
    </w:p>
    <w:p w14:paraId="666A00B9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CourierNewPSMT" w:hAnsi="CourierNewPSMT" w:cs="CourierNewPSMT"/>
          <w:sz w:val="20"/>
          <w:szCs w:val="20"/>
        </w:rPr>
        <w:t>Ch. 4: Force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proofErr w:type="gramStart"/>
      <w:r>
        <w:rPr>
          <w:rFonts w:ascii="CourierNewPSMT" w:hAnsi="CourierNewPSMT" w:cs="CourierNewPSMT"/>
          <w:sz w:val="20"/>
          <w:szCs w:val="20"/>
        </w:rPr>
        <w:t>Hw</w:t>
      </w:r>
      <w:proofErr w:type="gramEnd"/>
      <w:r>
        <w:rPr>
          <w:rFonts w:ascii="CourierNewPSMT" w:hAnsi="CourierNewPSMT" w:cs="CourierNewPSMT"/>
          <w:sz w:val="20"/>
          <w:szCs w:val="20"/>
        </w:rPr>
        <w:t xml:space="preserve"> 4: 4.2, 4.7, 4.10, 4.19, 4.23, 4.28, 4.38, 4.39,</w:t>
      </w:r>
    </w:p>
    <w:p w14:paraId="0BAA9419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CourierNewPSMT" w:hAnsi="CourierNewPSMT" w:cs="CourierNewPSMT"/>
          <w:sz w:val="18"/>
          <w:szCs w:val="18"/>
        </w:rPr>
        <w:t>4.54, 4.58</w:t>
      </w:r>
    </w:p>
    <w:p w14:paraId="32C70EBE" w14:textId="0C4A1643" w:rsidR="000F2236" w:rsidRPr="00903FEC" w:rsidRDefault="00903FEC" w:rsidP="000F2236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b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ab/>
      </w:r>
      <w:r w:rsidR="000F2236" w:rsidRPr="00903FEC">
        <w:rPr>
          <w:rFonts w:ascii="CourierNewPSMT" w:hAnsi="CourierNewPSMT" w:cs="CourierNewPSMT"/>
          <w:b/>
          <w:color w:val="1F4E79" w:themeColor="accent1" w:themeShade="80"/>
          <w:sz w:val="20"/>
          <w:szCs w:val="20"/>
        </w:rPr>
        <w:t>Lab: Addition of Vectors</w:t>
      </w:r>
    </w:p>
    <w:p w14:paraId="69F407D1" w14:textId="4B08FEDF" w:rsidR="00BD48CD" w:rsidRDefault="009640E1" w:rsidP="000F2236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A691CA5" wp14:editId="33267DAA">
            <wp:simplePos x="0" y="0"/>
            <wp:positionH relativeFrom="column">
              <wp:posOffset>152400</wp:posOffset>
            </wp:positionH>
            <wp:positionV relativeFrom="paragraph">
              <wp:posOffset>125730</wp:posOffset>
            </wp:positionV>
            <wp:extent cx="5940425" cy="441325"/>
            <wp:effectExtent l="0" t="0" r="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B3122" w14:textId="5988A378" w:rsidR="00BD48CD" w:rsidRDefault="00BD48CD" w:rsidP="000F2236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b/>
          <w:color w:val="FF0000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Sept </w:t>
      </w:r>
      <w:proofErr w:type="gramStart"/>
      <w:r w:rsidRPr="00BD48CD">
        <w:rPr>
          <w:rFonts w:ascii="CourierNewPSMT" w:hAnsi="CourierNewPSMT" w:cs="CourierNewPSMT"/>
          <w:b/>
          <w:color w:val="FF0000"/>
          <w:sz w:val="20"/>
          <w:szCs w:val="20"/>
        </w:rPr>
        <w:t>5  Labor</w:t>
      </w:r>
      <w:proofErr w:type="gramEnd"/>
      <w:r w:rsidRPr="00BD48CD">
        <w:rPr>
          <w:rFonts w:ascii="CourierNewPSMT" w:hAnsi="CourierNewPSMT" w:cs="CourierNewPSMT"/>
          <w:b/>
          <w:color w:val="FF0000"/>
          <w:sz w:val="20"/>
          <w:szCs w:val="20"/>
        </w:rPr>
        <w:t xml:space="preserve"> Day</w:t>
      </w:r>
    </w:p>
    <w:p w14:paraId="66AFB5A0" w14:textId="77777777" w:rsidR="009640E1" w:rsidRDefault="009640E1" w:rsidP="000F223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</w:p>
    <w:p w14:paraId="7E9AE95C" w14:textId="1ACCE9FC" w:rsidR="0067716F" w:rsidRDefault="00903FEC" w:rsidP="0067716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Sept. 7</w:t>
      </w:r>
      <w:r w:rsidR="00B20524">
        <w:rPr>
          <w:rFonts w:ascii="TimesNewRomanPSMT" w:hAnsi="TimesNewRomanPSMT" w:cs="TimesNewRomanPSMT"/>
        </w:rPr>
        <w:t xml:space="preserve">     </w:t>
      </w:r>
      <w:r w:rsidR="00B20524" w:rsidRPr="00BD48CD">
        <w:rPr>
          <w:rFonts w:ascii="TimesNewRomanPSMT" w:hAnsi="TimesNewRomanPSMT" w:cs="TimesNewRomanPSMT"/>
          <w:b/>
          <w:color w:val="FF0000"/>
        </w:rPr>
        <w:t>Exam 1</w:t>
      </w:r>
      <w:r w:rsidR="00B20524" w:rsidRPr="00BD48CD">
        <w:rPr>
          <w:rFonts w:ascii="TimesNewRomanPSMT" w:hAnsi="TimesNewRomanPSMT" w:cs="TimesNewRomanPSMT"/>
          <w:color w:val="FF0000"/>
        </w:rPr>
        <w:t xml:space="preserve">       </w:t>
      </w:r>
      <w:r w:rsidR="00B20524">
        <w:rPr>
          <w:rFonts w:ascii="TimesNewRomanPSMT" w:hAnsi="TimesNewRomanPSMT" w:cs="TimesNewRomanPSMT"/>
        </w:rPr>
        <w:t xml:space="preserve">Kinematics and </w:t>
      </w:r>
      <w:r w:rsidR="00670A02">
        <w:rPr>
          <w:rFonts w:ascii="TimesNewRomanPSMT" w:hAnsi="TimesNewRomanPSMT" w:cs="TimesNewRomanPSMT"/>
        </w:rPr>
        <w:t>Vectors</w:t>
      </w:r>
      <w:r w:rsidR="00134416">
        <w:rPr>
          <w:rFonts w:ascii="TimesNewRomanPSMT" w:hAnsi="TimesNewRomanPSMT" w:cs="TimesNewRomanPSMT"/>
          <w:sz w:val="36"/>
          <w:szCs w:val="36"/>
        </w:rPr>
        <w:t> </w:t>
      </w:r>
      <w:r w:rsidR="0071033A" w:rsidRPr="0071033A">
        <w:rPr>
          <w:rFonts w:ascii="TimesNewRomanPSMT" w:hAnsi="TimesNewRomanPSMT" w:cs="TimesNewRomanPSMT"/>
        </w:rPr>
        <w:t>ch. 1</w:t>
      </w:r>
      <w:proofErr w:type="gramStart"/>
      <w:r w:rsidR="0071033A" w:rsidRPr="0071033A">
        <w:rPr>
          <w:rFonts w:ascii="TimesNewRomanPSMT" w:hAnsi="TimesNewRomanPSMT" w:cs="TimesNewRomanPSMT"/>
        </w:rPr>
        <w:t>,2,3</w:t>
      </w:r>
      <w:proofErr w:type="gramEnd"/>
    </w:p>
    <w:p w14:paraId="0121893F" w14:textId="7545A7FA" w:rsidR="0067716F" w:rsidRPr="00903FEC" w:rsidRDefault="00903FEC" w:rsidP="0067716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sz w:val="36"/>
          <w:szCs w:val="36"/>
        </w:rPr>
      </w:pPr>
      <w:r>
        <w:rPr>
          <w:rFonts w:ascii="CourierNewPSMT" w:hAnsi="CourierNewPSMT" w:cs="CourierNewPSMT"/>
          <w:sz w:val="20"/>
          <w:szCs w:val="20"/>
        </w:rPr>
        <w:tab/>
      </w:r>
      <w:r w:rsidR="0067716F" w:rsidRPr="00903FEC">
        <w:rPr>
          <w:rFonts w:ascii="CourierNewPSMT" w:hAnsi="CourierNewPSMT" w:cs="CourierNewPSMT"/>
          <w:b/>
          <w:color w:val="1F4E79" w:themeColor="accent1" w:themeShade="80"/>
          <w:sz w:val="20"/>
          <w:szCs w:val="20"/>
        </w:rPr>
        <w:t>Lab: Newton’s Second Law</w:t>
      </w:r>
    </w:p>
    <w:p w14:paraId="2A004339" w14:textId="1B2F408F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</w:p>
    <w:p w14:paraId="4473DDAC" w14:textId="08554A1D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7BFD7E" wp14:editId="6BB8C7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441325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MT" w:hAnsi="TimesNewRomanPSMT" w:cs="TimesNewRomanPSMT"/>
          <w:sz w:val="36"/>
          <w:szCs w:val="36"/>
        </w:rPr>
        <w:t> </w:t>
      </w:r>
    </w:p>
    <w:p w14:paraId="62028FCD" w14:textId="5EB21FB0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CourierNewPSMT" w:hAnsi="CourierNewPSMT" w:cs="CourierNewPSMT"/>
          <w:sz w:val="20"/>
          <w:szCs w:val="20"/>
        </w:rPr>
        <w:t xml:space="preserve">Sept </w:t>
      </w:r>
      <w:r w:rsidR="00903FEC">
        <w:rPr>
          <w:rFonts w:ascii="CourierNewPSMT" w:hAnsi="CourierNewPSMT" w:cs="CourierNewPSMT"/>
          <w:sz w:val="20"/>
          <w:szCs w:val="20"/>
        </w:rPr>
        <w:t xml:space="preserve">12  </w:t>
      </w:r>
      <w:r w:rsidR="00903FEC">
        <w:rPr>
          <w:rFonts w:ascii="CourierNewPSMT" w:hAnsi="CourierNewPSMT" w:cs="CourierNewPSMT"/>
          <w:sz w:val="20"/>
          <w:szCs w:val="20"/>
        </w:rPr>
        <w:tab/>
      </w:r>
      <w:proofErr w:type="spellStart"/>
      <w:r>
        <w:rPr>
          <w:rFonts w:ascii="CourierNewPSMT" w:hAnsi="CourierNewPSMT" w:cs="CourierNewPSMT"/>
          <w:sz w:val="20"/>
          <w:szCs w:val="20"/>
        </w:rPr>
        <w:t>Ch</w:t>
      </w:r>
      <w:proofErr w:type="spellEnd"/>
      <w:r>
        <w:rPr>
          <w:rFonts w:ascii="CourierNewPSMT" w:hAnsi="CourierNewPSMT" w:cs="CourierNewPSMT"/>
          <w:sz w:val="20"/>
          <w:szCs w:val="20"/>
        </w:rPr>
        <w:t xml:space="preserve"> 5: Using Newton’s Laws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Hw 5: 5.8, 5.15, 5.34, 5.42, 5.46, 5.72, 5.73,</w:t>
      </w:r>
    </w:p>
    <w:p w14:paraId="1753A695" w14:textId="08772AD0" w:rsidR="00134416" w:rsidRDefault="00903FEC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</w:r>
      <w:r w:rsidR="00134416">
        <w:rPr>
          <w:rFonts w:ascii="CourierNewPSMT" w:hAnsi="CourierNewPSMT" w:cs="CourierNewPSMT"/>
          <w:sz w:val="20"/>
          <w:szCs w:val="20"/>
        </w:rPr>
        <w:t>5.92, 5.98, 5.119</w:t>
      </w:r>
    </w:p>
    <w:p w14:paraId="7F2A664F" w14:textId="77777777" w:rsidR="00134416" w:rsidRDefault="00134416" w:rsidP="00134416">
      <w:pPr>
        <w:widowControl w:val="0"/>
        <w:autoSpaceDE w:val="0"/>
        <w:autoSpaceDN w:val="0"/>
        <w:adjustRightInd w:val="0"/>
        <w:ind w:left="3600" w:firstLine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59B83A2A" w14:textId="6BE8B97D" w:rsidR="005B2558" w:rsidRDefault="00903FEC" w:rsidP="00134416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Sept. 14</w:t>
      </w:r>
      <w:r w:rsidR="00ED5B68">
        <w:rPr>
          <w:rFonts w:ascii="CourierNewPSMT" w:hAnsi="CourierNewPSMT" w:cs="CourierNewPSMT"/>
          <w:sz w:val="20"/>
          <w:szCs w:val="20"/>
        </w:rPr>
        <w:t xml:space="preserve">   Uniform circular motion </w:t>
      </w:r>
      <w:r w:rsidR="005B2558">
        <w:rPr>
          <w:rFonts w:ascii="CourierNewPSMT" w:hAnsi="CourierNewPSMT" w:cs="CourierNewPSMT"/>
          <w:sz w:val="20"/>
          <w:szCs w:val="20"/>
        </w:rPr>
        <w:t xml:space="preserve">      </w:t>
      </w:r>
    </w:p>
    <w:p w14:paraId="037BE5F0" w14:textId="77777777" w:rsidR="005B2558" w:rsidRDefault="005B2558" w:rsidP="00134416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20"/>
          <w:szCs w:val="20"/>
        </w:rPr>
      </w:pPr>
    </w:p>
    <w:p w14:paraId="171FBCB8" w14:textId="6C0F73E8" w:rsidR="00134416" w:rsidRPr="00903FEC" w:rsidRDefault="00903FEC" w:rsidP="00903FE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1F4E79" w:themeColor="accent1" w:themeShade="80"/>
          <w:sz w:val="36"/>
          <w:szCs w:val="36"/>
        </w:rPr>
      </w:pPr>
      <w:r>
        <w:rPr>
          <w:rFonts w:ascii="CourierNewPSMT" w:hAnsi="CourierNewPSMT" w:cs="CourierNewPSMT"/>
          <w:sz w:val="20"/>
          <w:szCs w:val="20"/>
        </w:rPr>
        <w:tab/>
      </w:r>
      <w:r w:rsidR="0067716F" w:rsidRPr="00903FEC">
        <w:rPr>
          <w:rFonts w:ascii="CourierNewPSMT" w:hAnsi="CourierNewPSMT" w:cs="CourierNewPSMT"/>
          <w:b/>
          <w:color w:val="1F4E79" w:themeColor="accent1" w:themeShade="80"/>
          <w:sz w:val="20"/>
          <w:szCs w:val="20"/>
        </w:rPr>
        <w:t>Lab: centripetal force (Goggles)</w:t>
      </w:r>
      <w:r w:rsidR="00134416">
        <w:rPr>
          <w:rFonts w:ascii="TimesNewRomanPSMT" w:hAnsi="TimesNewRomanPSMT" w:cs="TimesNewRomanPSMT"/>
          <w:sz w:val="36"/>
          <w:szCs w:val="36"/>
        </w:rPr>
        <w:t> </w:t>
      </w:r>
    </w:p>
    <w:p w14:paraId="7DD7B747" w14:textId="6D8E6289" w:rsidR="009640E1" w:rsidRDefault="009640E1" w:rsidP="00134416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ABFF109" wp14:editId="0A67189C">
            <wp:simplePos x="0" y="0"/>
            <wp:positionH relativeFrom="column">
              <wp:posOffset>-177800</wp:posOffset>
            </wp:positionH>
            <wp:positionV relativeFrom="paragraph">
              <wp:posOffset>95885</wp:posOffset>
            </wp:positionV>
            <wp:extent cx="5940425" cy="44132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F1E2C" w14:textId="77777777" w:rsidR="009640E1" w:rsidRDefault="009640E1" w:rsidP="00134416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20"/>
          <w:szCs w:val="20"/>
        </w:rPr>
      </w:pPr>
    </w:p>
    <w:p w14:paraId="303D65FB" w14:textId="44AE4B5F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CourierNewPSMT" w:hAnsi="CourierNewPSMT" w:cs="CourierNewPSMT"/>
          <w:sz w:val="20"/>
          <w:szCs w:val="20"/>
        </w:rPr>
        <w:t xml:space="preserve">Sept </w:t>
      </w:r>
      <w:r w:rsidR="00903FEC">
        <w:rPr>
          <w:rFonts w:ascii="CourierNewPSMT" w:hAnsi="CourierNewPSMT" w:cs="CourierNewPSMT"/>
          <w:sz w:val="20"/>
          <w:szCs w:val="20"/>
        </w:rPr>
        <w:t xml:space="preserve">19 </w:t>
      </w:r>
      <w:r w:rsidR="00903FEC">
        <w:rPr>
          <w:rFonts w:ascii="CourierNewPSMT" w:hAnsi="CourierNewPSMT" w:cs="CourierNewPSMT"/>
          <w:sz w:val="20"/>
          <w:szCs w:val="20"/>
        </w:rPr>
        <w:tab/>
      </w:r>
      <w:r w:rsidR="00903FEC"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-BoldMT" w:hAnsi="CourierNewPS-BoldMT" w:cs="CourierNewPS-BoldMT"/>
          <w:b/>
          <w:bCs/>
          <w:color w:val="FF0000"/>
          <w:sz w:val="22"/>
          <w:szCs w:val="22"/>
        </w:rPr>
        <w:t>Exam I</w:t>
      </w:r>
      <w:r w:rsidR="002E637D">
        <w:rPr>
          <w:rFonts w:ascii="CourierNewPS-BoldMT" w:hAnsi="CourierNewPS-BoldMT" w:cs="CourierNewPS-BoldMT"/>
          <w:b/>
          <w:bCs/>
          <w:color w:val="FF0000"/>
          <w:sz w:val="22"/>
          <w:szCs w:val="22"/>
        </w:rPr>
        <w:t>I – Ch. 4</w:t>
      </w:r>
      <w:r>
        <w:rPr>
          <w:rFonts w:ascii="CourierNewPS-BoldMT" w:hAnsi="CourierNewPS-BoldMT" w:cs="CourierNewPS-BoldMT"/>
          <w:b/>
          <w:bCs/>
          <w:color w:val="FF0000"/>
          <w:sz w:val="22"/>
          <w:szCs w:val="22"/>
        </w:rPr>
        <w:t xml:space="preserve"> – 5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</w:p>
    <w:p w14:paraId="69048F62" w14:textId="77777777" w:rsidR="0071033A" w:rsidRDefault="0071033A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</w:p>
    <w:p w14:paraId="51FFE0A4" w14:textId="6299B5B3" w:rsidR="00134416" w:rsidRDefault="00903FEC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CourierNewPSMT" w:hAnsi="CourierNewPSMT" w:cs="CourierNewPSMT"/>
          <w:sz w:val="20"/>
          <w:szCs w:val="20"/>
        </w:rPr>
        <w:t>Sept 21</w:t>
      </w:r>
      <w:r w:rsidR="00134416">
        <w:rPr>
          <w:rFonts w:ascii="CourierNewPSMT" w:hAnsi="CourierNewPSMT" w:cs="CourierNewPSMT"/>
          <w:sz w:val="20"/>
          <w:szCs w:val="20"/>
        </w:rPr>
        <w:t>,</w:t>
      </w:r>
      <w:r>
        <w:rPr>
          <w:rFonts w:ascii="CourierNewPSMT" w:hAnsi="CourierNewPSMT" w:cs="CourierNewPSMT"/>
          <w:sz w:val="20"/>
          <w:szCs w:val="20"/>
        </w:rPr>
        <w:t xml:space="preserve">    </w:t>
      </w:r>
      <w:r w:rsidR="00134416">
        <w:rPr>
          <w:rFonts w:ascii="CourierNewPSMT" w:hAnsi="CourierNewPSMT" w:cs="CourierNewPSMT"/>
          <w:sz w:val="18"/>
          <w:szCs w:val="18"/>
        </w:rPr>
        <w:t>Ch. 6: Work Kinetic Energy</w:t>
      </w:r>
      <w:r w:rsidR="00134416">
        <w:rPr>
          <w:rFonts w:ascii="TimesNewRomanPSMT" w:hAnsi="TimesNewRomanPSMT" w:cs="TimesNewRomanPSMT"/>
          <w:sz w:val="36"/>
          <w:szCs w:val="36"/>
        </w:rPr>
        <w:t xml:space="preserve"> </w:t>
      </w:r>
      <w:proofErr w:type="gramStart"/>
      <w:r>
        <w:rPr>
          <w:rFonts w:ascii="CourierNewPSMT" w:hAnsi="CourierNewPSMT" w:cs="CourierNewPSMT"/>
          <w:sz w:val="18"/>
          <w:szCs w:val="18"/>
        </w:rPr>
        <w:t xml:space="preserve">HW </w:t>
      </w:r>
      <w:r w:rsidR="00134416">
        <w:rPr>
          <w:rFonts w:ascii="CourierNewPSMT" w:hAnsi="CourierNewPSMT" w:cs="CourierNewPSMT"/>
          <w:sz w:val="18"/>
          <w:szCs w:val="18"/>
        </w:rPr>
        <w:t xml:space="preserve"> 3</w:t>
      </w:r>
      <w:proofErr w:type="gramEnd"/>
      <w:r w:rsidR="00134416">
        <w:rPr>
          <w:rFonts w:ascii="CourierNewPSMT" w:hAnsi="CourierNewPSMT" w:cs="CourierNewPSMT"/>
          <w:sz w:val="18"/>
          <w:szCs w:val="18"/>
        </w:rPr>
        <w:t xml:space="preserve">, </w:t>
      </w:r>
      <w:r>
        <w:rPr>
          <w:rFonts w:ascii="CourierNewPSMT" w:hAnsi="CourierNewPSMT" w:cs="CourierNewPSMT"/>
          <w:sz w:val="18"/>
          <w:szCs w:val="18"/>
        </w:rPr>
        <w:t xml:space="preserve">8, 15, 33, 37, 56, 74, </w:t>
      </w:r>
      <w:r w:rsidR="00134416">
        <w:rPr>
          <w:rFonts w:ascii="CourierNewPSMT" w:hAnsi="CourierNewPSMT" w:cs="CourierNewPSMT"/>
          <w:sz w:val="18"/>
          <w:szCs w:val="18"/>
        </w:rPr>
        <w:t xml:space="preserve">76, </w:t>
      </w:r>
      <w:r w:rsidR="00134416">
        <w:rPr>
          <w:rFonts w:ascii="TimesNewRomanPSMT" w:hAnsi="TimesNewRomanPSMT" w:cs="TimesNewRomanPSMT"/>
          <w:sz w:val="36"/>
          <w:szCs w:val="36"/>
        </w:rPr>
        <w:t> </w:t>
      </w:r>
      <w:r w:rsidR="00134416">
        <w:rPr>
          <w:rFonts w:ascii="CourierNewPSMT" w:hAnsi="CourierNewPSMT" w:cs="CourierNewPSMT"/>
          <w:sz w:val="18"/>
          <w:szCs w:val="18"/>
        </w:rPr>
        <w:t>85,99</w:t>
      </w:r>
    </w:p>
    <w:p w14:paraId="712A2808" w14:textId="30D4FD82" w:rsidR="00134416" w:rsidRPr="00903FEC" w:rsidRDefault="002E637D" w:rsidP="00BA5A03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b/>
          <w:color w:val="1F4E79" w:themeColor="accent1" w:themeShade="80"/>
          <w:sz w:val="36"/>
          <w:szCs w:val="36"/>
        </w:rPr>
      </w:pPr>
      <w:r w:rsidRPr="00903FEC">
        <w:rPr>
          <w:rFonts w:ascii="CourierNewPSMT" w:hAnsi="CourierNewPSMT" w:cs="CourierNewPSMT"/>
          <w:b/>
          <w:color w:val="1F4E79" w:themeColor="accent1" w:themeShade="80"/>
          <w:sz w:val="20"/>
          <w:szCs w:val="20"/>
        </w:rPr>
        <w:t>Lab: conservation of energy</w:t>
      </w:r>
      <w:r w:rsidR="00BA5A03">
        <w:rPr>
          <w:noProof/>
        </w:rPr>
        <w:drawing>
          <wp:anchor distT="0" distB="0" distL="114300" distR="114300" simplePos="0" relativeHeight="251662336" behindDoc="0" locked="0" layoutInCell="1" allowOverlap="1" wp14:anchorId="1CCC221C" wp14:editId="55831834">
            <wp:simplePos x="0" y="0"/>
            <wp:positionH relativeFrom="column">
              <wp:posOffset>-53340</wp:posOffset>
            </wp:positionH>
            <wp:positionV relativeFrom="paragraph">
              <wp:posOffset>405130</wp:posOffset>
            </wp:positionV>
            <wp:extent cx="5940425" cy="441325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MT" w:hAnsi="TimesNewRomanPSMT" w:cs="TimesNewRomanPSMT"/>
          <w:sz w:val="36"/>
          <w:szCs w:val="36"/>
        </w:rPr>
        <w:t> </w:t>
      </w:r>
    </w:p>
    <w:p w14:paraId="5922B8E3" w14:textId="2FBB874C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CourierNewPSMT" w:hAnsi="CourierNewPSMT" w:cs="CourierNewPSMT"/>
          <w:sz w:val="20"/>
          <w:szCs w:val="20"/>
        </w:rPr>
        <w:t xml:space="preserve">Sept </w:t>
      </w:r>
      <w:r w:rsidR="00903FEC">
        <w:rPr>
          <w:rFonts w:ascii="CourierNewPSMT" w:hAnsi="CourierNewPSMT" w:cs="CourierNewPSMT"/>
          <w:sz w:val="20"/>
          <w:szCs w:val="20"/>
        </w:rPr>
        <w:t xml:space="preserve">26     </w:t>
      </w:r>
      <w:r>
        <w:rPr>
          <w:rFonts w:ascii="CourierNewPSMT" w:hAnsi="CourierNewPSMT" w:cs="CourierNewPSMT"/>
          <w:sz w:val="18"/>
          <w:szCs w:val="18"/>
        </w:rPr>
        <w:t>Ch. 7: Potential energy,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CourierNewPSMT" w:hAnsi="CourierNewPSMT" w:cs="CourierNewPSMT"/>
          <w:sz w:val="18"/>
          <w:szCs w:val="18"/>
        </w:rPr>
        <w:t>HW 7: 7.4, 7.9, 7.10, 7.11, 7.16, 7.23, 7.30, 7.35,</w:t>
      </w:r>
    </w:p>
    <w:p w14:paraId="241BAFB6" w14:textId="078AE3A3" w:rsidR="00134416" w:rsidRDefault="00134416" w:rsidP="00134416">
      <w:pPr>
        <w:widowControl w:val="0"/>
        <w:autoSpaceDE w:val="0"/>
        <w:autoSpaceDN w:val="0"/>
        <w:adjustRightInd w:val="0"/>
        <w:ind w:left="3600" w:firstLine="720"/>
        <w:rPr>
          <w:rFonts w:ascii="TimesNewRomanPSMT" w:hAnsi="TimesNewRomanPSMT" w:cs="TimesNewRomanPSMT"/>
          <w:sz w:val="36"/>
          <w:szCs w:val="36"/>
        </w:rPr>
      </w:pPr>
      <w:r>
        <w:rPr>
          <w:rFonts w:ascii="CourierNewPSMT" w:hAnsi="CourierNewPSMT" w:cs="CourierNewPSMT"/>
          <w:sz w:val="18"/>
          <w:szCs w:val="18"/>
        </w:rPr>
        <w:t>7.36, 7.39, 7.45, 7.51, 7.55, 7.63</w:t>
      </w:r>
    </w:p>
    <w:p w14:paraId="362027FD" w14:textId="77777777" w:rsidR="005A3178" w:rsidRDefault="005A3178" w:rsidP="00911C6F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Sept 38     </w:t>
      </w:r>
      <w:r w:rsidR="00134416">
        <w:rPr>
          <w:rFonts w:ascii="CourierNewPSMT" w:hAnsi="CourierNewPSMT" w:cs="CourierNewPSMT"/>
          <w:sz w:val="20"/>
          <w:szCs w:val="20"/>
        </w:rPr>
        <w:t>Ch. 7: conservation of energy</w:t>
      </w:r>
      <w:r w:rsidR="00911C6F">
        <w:rPr>
          <w:rFonts w:ascii="CourierNewPSMT" w:hAnsi="CourierNewPSMT" w:cs="CourierNewPSMT"/>
          <w:sz w:val="20"/>
          <w:szCs w:val="20"/>
        </w:rPr>
        <w:t xml:space="preserve">    </w:t>
      </w:r>
    </w:p>
    <w:p w14:paraId="352852F9" w14:textId="59BB9740" w:rsidR="00911C6F" w:rsidRPr="005A3178" w:rsidRDefault="005A3178" w:rsidP="00911C6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1F4E79" w:themeColor="accent1" w:themeShade="80"/>
          <w:sz w:val="36"/>
          <w:szCs w:val="36"/>
        </w:rPr>
      </w:pPr>
      <w:r>
        <w:rPr>
          <w:rFonts w:ascii="CourierNewPSMT" w:hAnsi="CourierNewPSMT" w:cs="CourierNewPSMT"/>
          <w:sz w:val="20"/>
          <w:szCs w:val="20"/>
        </w:rPr>
        <w:tab/>
      </w:r>
      <w:r w:rsidR="00911C6F" w:rsidRPr="005A3178">
        <w:rPr>
          <w:rFonts w:ascii="CourierNewPSMT" w:hAnsi="CourierNewPSMT" w:cs="CourierNewPSMT"/>
          <w:b/>
          <w:color w:val="1F4E79" w:themeColor="accent1" w:themeShade="80"/>
          <w:sz w:val="18"/>
          <w:szCs w:val="18"/>
        </w:rPr>
        <w:t>Lab</w:t>
      </w:r>
      <w:r w:rsidR="00911C6F" w:rsidRPr="005A3178">
        <w:rPr>
          <w:rFonts w:ascii="TimesNewRomanPSMT" w:hAnsi="TimesNewRomanPSMT" w:cs="TimesNewRomanPSMT"/>
          <w:b/>
          <w:color w:val="1F4E79" w:themeColor="accent1" w:themeShade="80"/>
          <w:sz w:val="36"/>
          <w:szCs w:val="36"/>
        </w:rPr>
        <w:t xml:space="preserve"> </w:t>
      </w:r>
      <w:r w:rsidR="00911C6F" w:rsidRPr="005A3178">
        <w:rPr>
          <w:rFonts w:ascii="CourierNewPSMT" w:hAnsi="CourierNewPSMT" w:cs="CourierNewPSMT"/>
          <w:b/>
          <w:color w:val="1F4E79" w:themeColor="accent1" w:themeShade="80"/>
          <w:sz w:val="18"/>
          <w:szCs w:val="18"/>
        </w:rPr>
        <w:t>conservation of momentum</w:t>
      </w:r>
    </w:p>
    <w:p w14:paraId="460E0824" w14:textId="205FCDC3" w:rsidR="00134416" w:rsidRPr="005B3652" w:rsidRDefault="00BA5A03" w:rsidP="00134416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5F8CB4" wp14:editId="23D8C36A">
            <wp:simplePos x="0" y="0"/>
            <wp:positionH relativeFrom="column">
              <wp:posOffset>-146165</wp:posOffset>
            </wp:positionH>
            <wp:positionV relativeFrom="paragraph">
              <wp:posOffset>341283</wp:posOffset>
            </wp:positionV>
            <wp:extent cx="5940425" cy="441325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416">
        <w:rPr>
          <w:rFonts w:ascii="TimesNewRomanPSMT" w:hAnsi="TimesNewRomanPSMT" w:cs="TimesNewRomanPSMT"/>
          <w:sz w:val="36"/>
          <w:szCs w:val="36"/>
        </w:rPr>
        <w:t> </w:t>
      </w:r>
    </w:p>
    <w:p w14:paraId="415E0A14" w14:textId="020DCA5F" w:rsidR="00134416" w:rsidRDefault="005A3178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CourierNewPSMT" w:hAnsi="CourierNewPSMT" w:cs="CourierNewPSMT"/>
          <w:sz w:val="18"/>
          <w:szCs w:val="18"/>
        </w:rPr>
        <w:t xml:space="preserve">Oct. 3     </w:t>
      </w:r>
      <w:r w:rsidR="00134416">
        <w:rPr>
          <w:rFonts w:ascii="CourierNewPSMT" w:hAnsi="CourierNewPSMT" w:cs="CourierNewPSMT"/>
          <w:sz w:val="18"/>
          <w:szCs w:val="18"/>
        </w:rPr>
        <w:t>Ch. 8: Momentum &amp; collisions</w:t>
      </w:r>
      <w:r w:rsidR="00134416"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CourierNewPSMT" w:hAnsi="CourierNewPSMT" w:cs="CourierNewPSMT"/>
          <w:sz w:val="18"/>
          <w:szCs w:val="18"/>
        </w:rPr>
        <w:t xml:space="preserve">HW 8: 7, 8, 13, 21, 29, 36, 41, </w:t>
      </w:r>
      <w:r w:rsidR="00134416">
        <w:rPr>
          <w:rFonts w:ascii="CourierNewPSMT" w:hAnsi="CourierNewPSMT" w:cs="CourierNewPSMT"/>
          <w:sz w:val="18"/>
          <w:szCs w:val="18"/>
        </w:rPr>
        <w:t>42</w:t>
      </w:r>
      <w:proofErr w:type="gramStart"/>
      <w:r w:rsidR="00134416">
        <w:rPr>
          <w:rFonts w:ascii="CourierNewPSMT" w:hAnsi="CourierNewPSMT" w:cs="CourierNewPSMT"/>
          <w:sz w:val="18"/>
          <w:szCs w:val="18"/>
        </w:rPr>
        <w:t>,44</w:t>
      </w:r>
      <w:proofErr w:type="gramEnd"/>
      <w:r w:rsidR="00134416">
        <w:rPr>
          <w:rFonts w:ascii="CourierNewPSMT" w:hAnsi="CourierNewPSMT" w:cs="CourierNewPSMT"/>
          <w:sz w:val="18"/>
          <w:szCs w:val="18"/>
        </w:rPr>
        <w:t>, 47,</w:t>
      </w:r>
      <w:r>
        <w:rPr>
          <w:rFonts w:ascii="CourierNewPSMT" w:hAnsi="CourierNewPSMT" w:cs="CourierNewPSMT"/>
          <w:sz w:val="18"/>
          <w:szCs w:val="18"/>
        </w:rPr>
        <w:t xml:space="preserve"> </w:t>
      </w:r>
      <w:r w:rsidR="00134416">
        <w:rPr>
          <w:rFonts w:ascii="CourierNewPSMT" w:hAnsi="CourierNewPSMT" w:cs="CourierNewPSMT"/>
          <w:sz w:val="18"/>
          <w:szCs w:val="18"/>
        </w:rPr>
        <w:t>49, 51, 53, 62, 106</w:t>
      </w:r>
    </w:p>
    <w:p w14:paraId="4FB565AD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78F6A84E" w14:textId="76AA38F8" w:rsidR="005A3178" w:rsidRDefault="00415199" w:rsidP="00134416">
      <w:pPr>
        <w:widowControl w:val="0"/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8"/>
          <w:szCs w:val="18"/>
        </w:rPr>
      </w:pPr>
      <w:r w:rsidRPr="001D3374">
        <w:rPr>
          <w:noProof/>
        </w:rPr>
        <w:drawing>
          <wp:anchor distT="0" distB="0" distL="114300" distR="114300" simplePos="0" relativeHeight="251664384" behindDoc="0" locked="0" layoutInCell="1" allowOverlap="1" wp14:anchorId="582736D1" wp14:editId="7B5884B1">
            <wp:simplePos x="0" y="0"/>
            <wp:positionH relativeFrom="column">
              <wp:posOffset>-30480</wp:posOffset>
            </wp:positionH>
            <wp:positionV relativeFrom="paragraph">
              <wp:posOffset>414655</wp:posOffset>
            </wp:positionV>
            <wp:extent cx="5940425" cy="441325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178">
        <w:rPr>
          <w:rFonts w:ascii="CourierNewPSMT" w:hAnsi="CourierNewPSMT" w:cs="CourierNewPSMT"/>
          <w:sz w:val="18"/>
          <w:szCs w:val="18"/>
        </w:rPr>
        <w:t>Oct 5</w:t>
      </w:r>
      <w:r w:rsidR="00134416">
        <w:rPr>
          <w:rFonts w:ascii="CourierNewPSMT" w:hAnsi="CourierNewPSMT" w:cs="CourierNewPSMT"/>
          <w:sz w:val="18"/>
          <w:szCs w:val="18"/>
        </w:rPr>
        <w:t xml:space="preserve">   </w:t>
      </w:r>
      <w:r w:rsidR="00134416">
        <w:rPr>
          <w:rFonts w:ascii="CourierNewPS-BoldMT" w:hAnsi="CourierNewPS-BoldMT" w:cs="CourierNewPS-BoldMT"/>
          <w:b/>
          <w:bCs/>
          <w:color w:val="FF0000"/>
        </w:rPr>
        <w:t>Exam I</w:t>
      </w:r>
      <w:r w:rsidR="00A14A63">
        <w:rPr>
          <w:rFonts w:ascii="CourierNewPS-BoldMT" w:hAnsi="CourierNewPS-BoldMT" w:cs="CourierNewPS-BoldMT"/>
          <w:b/>
          <w:bCs/>
          <w:color w:val="FF0000"/>
        </w:rPr>
        <w:t>I</w:t>
      </w:r>
      <w:r w:rsidR="00134416">
        <w:rPr>
          <w:rFonts w:ascii="CourierNewPS-BoldMT" w:hAnsi="CourierNewPS-BoldMT" w:cs="CourierNewPS-BoldMT"/>
          <w:b/>
          <w:bCs/>
          <w:color w:val="FF0000"/>
        </w:rPr>
        <w:t>I – Ch. 6 – 8</w:t>
      </w:r>
      <w:r w:rsidR="002C4C75" w:rsidRPr="002C4C75">
        <w:rPr>
          <w:rFonts w:ascii="CourierNewPS-BoldMT" w:hAnsi="CourierNewPS-BoldMT" w:cs="CourierNewPS-BoldMT"/>
          <w:b/>
          <w:bCs/>
          <w:sz w:val="18"/>
          <w:szCs w:val="18"/>
        </w:rPr>
        <w:t xml:space="preserve"> </w:t>
      </w:r>
    </w:p>
    <w:p w14:paraId="14AFD759" w14:textId="09B8192B" w:rsidR="00134416" w:rsidRPr="00415199" w:rsidRDefault="005A3178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18"/>
          <w:szCs w:val="18"/>
        </w:rPr>
        <w:tab/>
      </w:r>
      <w:r w:rsidR="002C4C75" w:rsidRPr="00415199">
        <w:rPr>
          <w:rFonts w:ascii="CourierNewPS-BoldMT" w:hAnsi="CourierNewPS-BoldMT" w:cs="CourierNewPS-BoldMT"/>
          <w:b/>
          <w:bCs/>
          <w:color w:val="1F4E79" w:themeColor="accent1" w:themeShade="80"/>
          <w:sz w:val="20"/>
          <w:szCs w:val="20"/>
        </w:rPr>
        <w:t>Lab</w:t>
      </w:r>
      <w:r w:rsidR="002C4C75" w:rsidRPr="00415199">
        <w:rPr>
          <w:rFonts w:ascii="CourierNewPSMT" w:hAnsi="CourierNewPSMT" w:cs="CourierNewPSMT"/>
          <w:b/>
          <w:color w:val="1F4E79" w:themeColor="accent1" w:themeShade="80"/>
          <w:sz w:val="20"/>
          <w:szCs w:val="20"/>
        </w:rPr>
        <w:t>: Conservation of Momentum 2 - dimensions</w:t>
      </w:r>
    </w:p>
    <w:p w14:paraId="63B6A1E9" w14:textId="3BB3B123" w:rsidR="00134416" w:rsidRPr="001D3374" w:rsidRDefault="005A3178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Oct 10</w:t>
      </w:r>
      <w:r w:rsidR="001D3374" w:rsidRPr="001D3374">
        <w:rPr>
          <w:rFonts w:ascii="TimesNewRomanPSMT" w:hAnsi="TimesNewRomanPSMT" w:cs="TimesNewRomanPSMT"/>
        </w:rPr>
        <w:t xml:space="preserve">   </w:t>
      </w:r>
      <w:r>
        <w:rPr>
          <w:rFonts w:ascii="TimesNewRomanPSMT" w:hAnsi="TimesNewRomanPSMT" w:cs="TimesNewRomanPSMT"/>
        </w:rPr>
        <w:t>Columbus</w:t>
      </w:r>
      <w:r w:rsidR="001D3374" w:rsidRPr="001D337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day     no class</w:t>
      </w:r>
    </w:p>
    <w:p w14:paraId="4874AC5E" w14:textId="77777777" w:rsidR="001D3374" w:rsidRDefault="001D3374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</w:p>
    <w:p w14:paraId="6B35416B" w14:textId="69D5475A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CourierNewPSMT" w:hAnsi="CourierNewPSMT" w:cs="CourierNewPSMT"/>
          <w:sz w:val="18"/>
          <w:szCs w:val="18"/>
        </w:rPr>
        <w:t>Oct 1</w:t>
      </w:r>
      <w:r w:rsidR="005A3178">
        <w:rPr>
          <w:rFonts w:ascii="CourierNewPSMT" w:hAnsi="CourierNewPSMT" w:cs="CourierNewPSMT"/>
          <w:sz w:val="18"/>
          <w:szCs w:val="18"/>
        </w:rPr>
        <w:t xml:space="preserve">2     </w:t>
      </w:r>
      <w:r>
        <w:rPr>
          <w:rFonts w:ascii="CourierNewPSMT" w:hAnsi="CourierNewPSMT" w:cs="CourierNewPSMT"/>
          <w:sz w:val="18"/>
          <w:szCs w:val="18"/>
        </w:rPr>
        <w:t>Ch. 9: Rotation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CourierNewPSMT" w:hAnsi="CourierNewPSMT" w:cs="CourierNewPSMT"/>
          <w:sz w:val="18"/>
          <w:szCs w:val="18"/>
        </w:rPr>
        <w:t>HW 9:</w:t>
      </w:r>
      <w:r w:rsidR="005A3178">
        <w:rPr>
          <w:rFonts w:ascii="CourierNewPSMT" w:hAnsi="CourierNewPSMT" w:cs="CourierNewPSMT"/>
          <w:sz w:val="18"/>
          <w:szCs w:val="18"/>
        </w:rPr>
        <w:t xml:space="preserve"> </w:t>
      </w:r>
      <w:r>
        <w:rPr>
          <w:rFonts w:ascii="CourierNewPSMT" w:hAnsi="CourierNewPSMT" w:cs="CourierNewPSMT"/>
          <w:sz w:val="18"/>
          <w:szCs w:val="18"/>
        </w:rPr>
        <w:t>3, 4, 7, 11, 15, 18, 24, 30,34, 49, 60, 61, 84, 95</w:t>
      </w:r>
    </w:p>
    <w:p w14:paraId="19012D7A" w14:textId="361F3278" w:rsidR="00134416" w:rsidRPr="005A3178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  <w:r w:rsidR="005A3178">
        <w:rPr>
          <w:rFonts w:ascii="TimesNewRomanPSMT" w:hAnsi="TimesNewRomanPSMT" w:cs="TimesNewRomanPSMT"/>
          <w:sz w:val="36"/>
          <w:szCs w:val="36"/>
        </w:rPr>
        <w:tab/>
      </w:r>
      <w:r w:rsidR="00034EA1" w:rsidRPr="005A3178">
        <w:rPr>
          <w:rFonts w:ascii="CourierNewPSMT" w:hAnsi="CourierNewPSMT" w:cs="CourierNewPSMT"/>
          <w:b/>
          <w:color w:val="1F4E79" w:themeColor="accent1" w:themeShade="80"/>
          <w:sz w:val="20"/>
          <w:szCs w:val="20"/>
        </w:rPr>
        <w:t xml:space="preserve">Lab: Moment of Inertia (lab </w:t>
      </w:r>
      <w:r w:rsidR="00034EA1" w:rsidRPr="005A3178">
        <w:rPr>
          <w:rFonts w:ascii="CourierNewPS-BoldMT" w:hAnsi="CourierNewPS-BoldMT" w:cs="CourierNewPS-BoldMT"/>
          <w:b/>
          <w:bCs/>
          <w:color w:val="1F4E79" w:themeColor="accent1" w:themeShade="80"/>
          <w:sz w:val="20"/>
          <w:szCs w:val="20"/>
        </w:rPr>
        <w:t>GOGGLES</w:t>
      </w:r>
      <w:r w:rsidR="00034EA1" w:rsidRPr="005A3178">
        <w:rPr>
          <w:rFonts w:ascii="CourierNewPSMT" w:hAnsi="CourierNewPSMT" w:cs="CourierNewPSMT"/>
          <w:b/>
          <w:color w:val="1F4E79" w:themeColor="accent1" w:themeShade="80"/>
          <w:sz w:val="20"/>
          <w:szCs w:val="20"/>
        </w:rPr>
        <w:t>)</w:t>
      </w:r>
    </w:p>
    <w:p w14:paraId="79C407AC" w14:textId="1FAB0AEF" w:rsidR="00134416" w:rsidRDefault="00134416" w:rsidP="005A317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09A83B3" wp14:editId="42BB29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441325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NewPSMT" w:hAnsi="CourierNewPSMT" w:cs="CourierNewPSMT"/>
          <w:sz w:val="20"/>
          <w:szCs w:val="20"/>
        </w:rPr>
        <w:t xml:space="preserve">Oct </w:t>
      </w:r>
      <w:r w:rsidR="005A3178">
        <w:rPr>
          <w:rFonts w:ascii="CourierNewPSMT" w:hAnsi="CourierNewPSMT" w:cs="CourierNewPSMT"/>
          <w:sz w:val="20"/>
          <w:szCs w:val="20"/>
        </w:rPr>
        <w:t xml:space="preserve">17     </w:t>
      </w:r>
      <w:r>
        <w:rPr>
          <w:rFonts w:ascii="CourierNewPSMT" w:hAnsi="CourierNewPSMT" w:cs="CourierNewPSMT"/>
          <w:sz w:val="18"/>
          <w:szCs w:val="18"/>
        </w:rPr>
        <w:t>Ch. 10 Rotational Dynamics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CourierNewPSMT" w:hAnsi="CourierNewPSMT" w:cs="CourierNewPSMT"/>
          <w:sz w:val="18"/>
          <w:szCs w:val="18"/>
        </w:rPr>
        <w:t>HW 10: 3, 10, 27, 33, 37, 43, 46,</w:t>
      </w:r>
      <w:r w:rsidR="005A3178">
        <w:rPr>
          <w:rFonts w:ascii="CourierNewPSMT" w:hAnsi="CourierNewPSMT" w:cs="CourierNewPSMT"/>
          <w:sz w:val="18"/>
          <w:szCs w:val="18"/>
        </w:rPr>
        <w:t xml:space="preserve"> </w:t>
      </w:r>
      <w:r>
        <w:rPr>
          <w:rFonts w:ascii="CourierNewPSMT" w:hAnsi="CourierNewPSMT" w:cs="CourierNewPSMT"/>
          <w:sz w:val="18"/>
          <w:szCs w:val="18"/>
        </w:rPr>
        <w:t>49, 57, 70, 76</w:t>
      </w:r>
    </w:p>
    <w:p w14:paraId="70675CEC" w14:textId="196CB1C0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</w:p>
    <w:p w14:paraId="62E99726" w14:textId="3785907C" w:rsidR="00034EA1" w:rsidRDefault="005A3178" w:rsidP="00034EA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CourierNewPSMT" w:hAnsi="CourierNewPSMT" w:cs="CourierNewPSMT"/>
          <w:sz w:val="20"/>
          <w:szCs w:val="20"/>
        </w:rPr>
        <w:t>Oct 19</w:t>
      </w:r>
      <w:r w:rsidR="00134416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 xml:space="preserve">    </w:t>
      </w:r>
      <w:proofErr w:type="spellStart"/>
      <w:r w:rsidR="00034EA1">
        <w:rPr>
          <w:rFonts w:ascii="CourierNewPSMT" w:hAnsi="CourierNewPSMT" w:cs="CourierNewPSMT"/>
          <w:sz w:val="18"/>
          <w:szCs w:val="18"/>
        </w:rPr>
        <w:t>Ch</w:t>
      </w:r>
      <w:proofErr w:type="spellEnd"/>
      <w:r w:rsidR="00034EA1">
        <w:rPr>
          <w:rFonts w:ascii="CourierNewPSMT" w:hAnsi="CourierNewPSMT" w:cs="CourierNewPSMT"/>
          <w:sz w:val="18"/>
          <w:szCs w:val="18"/>
        </w:rPr>
        <w:t xml:space="preserve"> 11: Equilibrium &amp; Elasticity</w:t>
      </w:r>
      <w:r w:rsidR="00034EA1">
        <w:rPr>
          <w:rFonts w:ascii="TimesNewRomanPSMT" w:hAnsi="TimesNewRomanPSMT" w:cs="TimesNewRomanPSMT"/>
          <w:sz w:val="36"/>
          <w:szCs w:val="36"/>
        </w:rPr>
        <w:t xml:space="preserve"> </w:t>
      </w:r>
      <w:r w:rsidR="00034EA1">
        <w:rPr>
          <w:rFonts w:ascii="CourierNewPSMT" w:hAnsi="CourierNewPSMT" w:cs="CourierNewPSMT"/>
          <w:sz w:val="18"/>
          <w:szCs w:val="18"/>
        </w:rPr>
        <w:t>HW 11: 11, 13, 19, 31, 40, 53, 56,</w:t>
      </w:r>
      <w:r w:rsidR="00DA792E">
        <w:rPr>
          <w:rFonts w:ascii="TimesNewRomanPSMT" w:hAnsi="TimesNewRomanPSMT" w:cs="TimesNewRomanPSMT"/>
          <w:sz w:val="36"/>
          <w:szCs w:val="36"/>
        </w:rPr>
        <w:t xml:space="preserve"> </w:t>
      </w:r>
      <w:r w:rsidR="00034EA1">
        <w:rPr>
          <w:rFonts w:ascii="CourierNewPSMT" w:hAnsi="CourierNewPSMT" w:cs="CourierNewPSMT"/>
          <w:sz w:val="18"/>
          <w:szCs w:val="18"/>
        </w:rPr>
        <w:t xml:space="preserve">76, 79, </w:t>
      </w:r>
      <w:r w:rsidR="00034EA1">
        <w:rPr>
          <w:rFonts w:ascii="TimesNewRomanPSMT" w:hAnsi="TimesNewRomanPSMT" w:cs="TimesNewRomanPSMT"/>
          <w:sz w:val="36"/>
          <w:szCs w:val="36"/>
        </w:rPr>
        <w:t xml:space="preserve"> </w:t>
      </w:r>
      <w:r w:rsidR="00034EA1">
        <w:rPr>
          <w:rFonts w:ascii="CourierNewPSMT" w:hAnsi="CourierNewPSMT" w:cs="CourierNewPSMT"/>
          <w:sz w:val="18"/>
          <w:szCs w:val="18"/>
        </w:rPr>
        <w:t> </w:t>
      </w:r>
    </w:p>
    <w:p w14:paraId="36586E83" w14:textId="51A4DE54" w:rsidR="00034EA1" w:rsidRPr="005A3178" w:rsidRDefault="005A3178" w:rsidP="00034EA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CourierNewPSMT" w:hAnsi="CourierNewPSMT" w:cs="CourierNewPSMT"/>
          <w:sz w:val="18"/>
          <w:szCs w:val="18"/>
        </w:rPr>
        <w:tab/>
      </w:r>
      <w:r w:rsidR="00034EA1" w:rsidRPr="005A3178">
        <w:rPr>
          <w:rFonts w:ascii="CourierNewPSMT" w:hAnsi="CourierNewPSMT" w:cs="CourierNewPSMT"/>
          <w:b/>
          <w:color w:val="1F4E79" w:themeColor="accent1" w:themeShade="80"/>
          <w:sz w:val="20"/>
          <w:szCs w:val="20"/>
        </w:rPr>
        <w:t>Lab: Torques</w:t>
      </w:r>
    </w:p>
    <w:p w14:paraId="7878307A" w14:textId="4A25FACB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1339AD9" wp14:editId="53C82E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44132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NewPSMT" w:hAnsi="CourierNewPSMT" w:cs="CourierNewPSMT"/>
          <w:sz w:val="20"/>
          <w:szCs w:val="20"/>
        </w:rPr>
        <w:t xml:space="preserve">Oct </w:t>
      </w:r>
      <w:r w:rsidR="005A3178">
        <w:rPr>
          <w:rFonts w:ascii="CourierNewPSMT" w:hAnsi="CourierNewPSMT" w:cs="CourierNewPSMT"/>
          <w:sz w:val="20"/>
          <w:szCs w:val="20"/>
        </w:rPr>
        <w:t>24</w:t>
      </w:r>
      <w:r w:rsidR="00F33C0E">
        <w:rPr>
          <w:rFonts w:ascii="CourierNewPSMT" w:hAnsi="CourierNewPSMT" w:cs="CourierNewPSMT"/>
          <w:sz w:val="20"/>
          <w:szCs w:val="20"/>
        </w:rPr>
        <w:t xml:space="preserve"> </w:t>
      </w:r>
      <w:r w:rsidR="00F33C0E">
        <w:rPr>
          <w:rFonts w:ascii="ArialMT" w:hAnsi="ArialMT" w:cs="ArialMT"/>
          <w:sz w:val="20"/>
          <w:szCs w:val="20"/>
        </w:rPr>
        <w:t xml:space="preserve">  </w:t>
      </w:r>
      <w:r w:rsidR="00F33C0E">
        <w:rPr>
          <w:rFonts w:ascii="CourierNewPS-BoldMT" w:hAnsi="CourierNewPS-BoldMT" w:cs="CourierNewPS-BoldMT"/>
          <w:b/>
          <w:bCs/>
          <w:color w:val="FF0000"/>
        </w:rPr>
        <w:t>Exam IV - Ch. 9 – 11</w:t>
      </w:r>
    </w:p>
    <w:p w14:paraId="341E838A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</w:p>
    <w:p w14:paraId="1785E433" w14:textId="4C31950B" w:rsidR="00340E98" w:rsidRDefault="00134416" w:rsidP="00340E9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  <w:r w:rsidR="00046649">
        <w:rPr>
          <w:rFonts w:ascii="CourierNewPSMT" w:hAnsi="CourierNewPSMT" w:cs="CourierNewPSMT"/>
          <w:sz w:val="18"/>
          <w:szCs w:val="18"/>
        </w:rPr>
        <w:t>Oct 26</w:t>
      </w:r>
      <w:r>
        <w:rPr>
          <w:rFonts w:ascii="CourierNewPSMT" w:hAnsi="CourierNewPSMT" w:cs="CourierNewPSMT"/>
          <w:sz w:val="18"/>
          <w:szCs w:val="18"/>
        </w:rPr>
        <w:t xml:space="preserve">  </w:t>
      </w:r>
      <w:r>
        <w:rPr>
          <w:rFonts w:ascii="ArialMT" w:hAnsi="ArialMT" w:cs="ArialMT"/>
          <w:sz w:val="20"/>
          <w:szCs w:val="20"/>
        </w:rPr>
        <w:t xml:space="preserve">   </w:t>
      </w:r>
      <w:proofErr w:type="spellStart"/>
      <w:r w:rsidR="00340E98">
        <w:rPr>
          <w:rFonts w:ascii="CourierNewPSMT" w:hAnsi="CourierNewPSMT" w:cs="CourierNewPSMT"/>
          <w:sz w:val="18"/>
          <w:szCs w:val="18"/>
        </w:rPr>
        <w:t>Ch</w:t>
      </w:r>
      <w:proofErr w:type="spellEnd"/>
      <w:r w:rsidR="00340E98">
        <w:rPr>
          <w:rFonts w:ascii="CourierNewPSMT" w:hAnsi="CourierNewPSMT" w:cs="CourierNewPSMT"/>
          <w:sz w:val="18"/>
          <w:szCs w:val="18"/>
        </w:rPr>
        <w:t xml:space="preserve"> 12: Fluids</w:t>
      </w:r>
      <w:r w:rsidR="00340E98">
        <w:rPr>
          <w:rFonts w:ascii="TimesNewRomanPSMT" w:hAnsi="TimesNewRomanPSMT" w:cs="TimesNewRomanPSMT"/>
          <w:sz w:val="36"/>
          <w:szCs w:val="36"/>
        </w:rPr>
        <w:t xml:space="preserve"> </w:t>
      </w:r>
      <w:r w:rsidR="00340E98">
        <w:rPr>
          <w:rFonts w:ascii="CourierNewPSMT" w:hAnsi="CourierNewPSMT" w:cs="CourierNewPSMT"/>
          <w:sz w:val="18"/>
          <w:szCs w:val="18"/>
        </w:rPr>
        <w:t>HW 12: 4, 11, 31, 35, 44, 59, 74, 90</w:t>
      </w:r>
    </w:p>
    <w:p w14:paraId="557AA23D" w14:textId="03E9EA1E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 w:rsidRPr="00046649">
        <w:rPr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419E83C7" wp14:editId="793230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44132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649" w:rsidRPr="00046649">
        <w:rPr>
          <w:rFonts w:ascii="CourierNewPSMT" w:hAnsi="CourierNewPSMT" w:cs="CourierNewPSMT"/>
          <w:color w:val="000000" w:themeColor="text1"/>
          <w:sz w:val="18"/>
          <w:szCs w:val="18"/>
        </w:rPr>
        <w:t>Oct 31</w:t>
      </w:r>
      <w:r w:rsidR="000D09CD" w:rsidRPr="00046649">
        <w:rPr>
          <w:rFonts w:ascii="CourierNewPSMT" w:hAnsi="CourierNewPSMT" w:cs="CourierNewPSMT"/>
          <w:color w:val="000000" w:themeColor="text1"/>
          <w:sz w:val="18"/>
          <w:szCs w:val="18"/>
        </w:rPr>
        <w:t xml:space="preserve">  </w:t>
      </w:r>
      <w:r w:rsidRPr="00046649">
        <w:rPr>
          <w:rFonts w:ascii="CourierNewPSMT" w:hAnsi="CourierNewPSMT" w:cs="CourierNewPSMT"/>
          <w:color w:val="000000" w:themeColor="text1"/>
          <w:sz w:val="18"/>
          <w:szCs w:val="18"/>
        </w:rPr>
        <w:t xml:space="preserve">  </w:t>
      </w:r>
      <w:r w:rsidR="000D09CD">
        <w:rPr>
          <w:rFonts w:ascii="CourierNewPSMT" w:hAnsi="CourierNewPSMT" w:cs="CourierNewPSMT"/>
          <w:sz w:val="20"/>
          <w:szCs w:val="20"/>
        </w:rPr>
        <w:t>Gravitation</w:t>
      </w:r>
      <w:r w:rsidR="000D09CD">
        <w:rPr>
          <w:rFonts w:ascii="TimesNewRomanPSMT" w:hAnsi="TimesNewRomanPSMT" w:cs="TimesNewRomanPSMT"/>
          <w:sz w:val="36"/>
          <w:szCs w:val="36"/>
        </w:rPr>
        <w:t xml:space="preserve"> </w:t>
      </w:r>
      <w:proofErr w:type="spellStart"/>
      <w:proofErr w:type="gramStart"/>
      <w:r w:rsidR="000D09CD">
        <w:rPr>
          <w:rFonts w:ascii="CourierNewPSMT" w:hAnsi="CourierNewPSMT" w:cs="CourierNewPSMT"/>
          <w:sz w:val="20"/>
          <w:szCs w:val="20"/>
        </w:rPr>
        <w:t>Hw</w:t>
      </w:r>
      <w:proofErr w:type="spellEnd"/>
      <w:proofErr w:type="gramEnd"/>
      <w:r w:rsidR="000D09CD">
        <w:rPr>
          <w:rFonts w:ascii="CourierNewPSMT" w:hAnsi="CourierNewPSMT" w:cs="CourierNewPSMT"/>
          <w:sz w:val="20"/>
          <w:szCs w:val="20"/>
        </w:rPr>
        <w:t xml:space="preserve"> 13:5, 19, 26, 32, 57, 59, 71</w:t>
      </w:r>
    </w:p>
    <w:p w14:paraId="5CAEEA21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</w:p>
    <w:p w14:paraId="15B81C4E" w14:textId="3E8AF741" w:rsidR="004A0FFB" w:rsidRDefault="000D09CD" w:rsidP="004A0FF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 w:rsidRPr="00046649">
        <w:rPr>
          <w:rFonts w:ascii="ArialMT" w:hAnsi="ArialMT" w:cs="ArialMT"/>
          <w:color w:val="000000" w:themeColor="text1"/>
        </w:rPr>
        <w:t xml:space="preserve">Nov </w:t>
      </w:r>
      <w:r w:rsidR="00046649">
        <w:rPr>
          <w:rFonts w:ascii="ArialMT" w:hAnsi="ArialMT" w:cs="ArialMT"/>
          <w:color w:val="000000" w:themeColor="text1"/>
        </w:rPr>
        <w:t>2</w:t>
      </w:r>
      <w:r w:rsidR="004A0FFB" w:rsidRPr="00046649">
        <w:rPr>
          <w:rFonts w:ascii="CourierNewPSMT" w:hAnsi="CourierNewPSMT" w:cs="CourierNewPSMT"/>
          <w:sz w:val="20"/>
          <w:szCs w:val="20"/>
        </w:rPr>
        <w:t xml:space="preserve">     </w:t>
      </w:r>
      <w:r w:rsidR="004A0FFB">
        <w:rPr>
          <w:rFonts w:ascii="CourierNewPSMT" w:hAnsi="CourierNewPSMT" w:cs="CourierNewPSMT"/>
          <w:sz w:val="20"/>
          <w:szCs w:val="20"/>
        </w:rPr>
        <w:t>Ch. 14: Periodic Motion</w:t>
      </w:r>
      <w:r w:rsidR="004A0FFB">
        <w:rPr>
          <w:rFonts w:ascii="TimesNewRomanPSMT" w:hAnsi="TimesNewRomanPSMT" w:cs="TimesNewRomanPSMT"/>
          <w:sz w:val="36"/>
          <w:szCs w:val="36"/>
        </w:rPr>
        <w:t xml:space="preserve"> </w:t>
      </w:r>
      <w:r w:rsidR="004A0FFB">
        <w:rPr>
          <w:rFonts w:ascii="CourierNewPSMT" w:hAnsi="CourierNewPSMT" w:cs="CourierNewPSMT"/>
          <w:sz w:val="20"/>
          <w:szCs w:val="20"/>
        </w:rPr>
        <w:t>   HW 14: 4, 7, 11, 19, 21, 27, 36</w:t>
      </w:r>
      <w:proofErr w:type="gramStart"/>
      <w:r w:rsidR="004A0FFB">
        <w:rPr>
          <w:rFonts w:ascii="CourierNewPSMT" w:hAnsi="CourierNewPSMT" w:cs="CourierNewPSMT"/>
          <w:sz w:val="20"/>
          <w:szCs w:val="20"/>
        </w:rPr>
        <w:t>,</w:t>
      </w:r>
      <w:r w:rsidR="004A0FFB">
        <w:rPr>
          <w:rFonts w:ascii="CourierNewPSMT" w:hAnsi="CourierNewPSMT" w:cs="CourierNewPSMT"/>
          <w:sz w:val="18"/>
          <w:szCs w:val="18"/>
        </w:rPr>
        <w:t>40</w:t>
      </w:r>
      <w:proofErr w:type="gramEnd"/>
      <w:r w:rsidR="004A0FFB">
        <w:rPr>
          <w:rFonts w:ascii="CourierNewPSMT" w:hAnsi="CourierNewPSMT" w:cs="CourierNewPSMT"/>
          <w:sz w:val="18"/>
          <w:szCs w:val="18"/>
        </w:rPr>
        <w:t>, 45, 57, 60, 94  </w:t>
      </w:r>
    </w:p>
    <w:p w14:paraId="52852C5D" w14:textId="743C51C6" w:rsidR="00134416" w:rsidRDefault="00046649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1F4E79" w:themeColor="accent1" w:themeShade="80"/>
          <w:sz w:val="36"/>
          <w:szCs w:val="36"/>
        </w:rPr>
      </w:pPr>
      <w:r>
        <w:rPr>
          <w:rFonts w:ascii="CourierNewPSMT" w:hAnsi="CourierNewPSMT" w:cs="CourierNewPSMT"/>
          <w:sz w:val="20"/>
          <w:szCs w:val="20"/>
        </w:rPr>
        <w:tab/>
      </w:r>
      <w:r w:rsidR="004A0FFB" w:rsidRPr="00046649">
        <w:rPr>
          <w:rFonts w:ascii="CourierNewPSMT" w:hAnsi="CourierNewPSMT" w:cs="CourierNewPSMT"/>
          <w:b/>
          <w:color w:val="1F4E79" w:themeColor="accent1" w:themeShade="80"/>
          <w:sz w:val="20"/>
          <w:szCs w:val="20"/>
        </w:rPr>
        <w:t>Lab: Simple Harmonic Motion    </w:t>
      </w:r>
      <w:r w:rsidR="00134416" w:rsidRPr="00046649">
        <w:rPr>
          <w:rFonts w:ascii="TimesNewRomanPSMT" w:hAnsi="TimesNewRomanPSMT" w:cs="TimesNewRomanPSMT"/>
          <w:b/>
          <w:color w:val="1F4E79" w:themeColor="accent1" w:themeShade="80"/>
          <w:sz w:val="36"/>
          <w:szCs w:val="36"/>
        </w:rPr>
        <w:t> </w:t>
      </w:r>
    </w:p>
    <w:p w14:paraId="36E6D51A" w14:textId="77777777" w:rsidR="009640E1" w:rsidRDefault="009640E1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1F4E79" w:themeColor="accent1" w:themeShade="80"/>
          <w:sz w:val="36"/>
          <w:szCs w:val="36"/>
        </w:rPr>
      </w:pPr>
    </w:p>
    <w:p w14:paraId="508A2A79" w14:textId="77777777" w:rsidR="009640E1" w:rsidRPr="00046649" w:rsidRDefault="009640E1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sz w:val="36"/>
          <w:szCs w:val="36"/>
        </w:rPr>
      </w:pPr>
    </w:p>
    <w:p w14:paraId="3027CF72" w14:textId="35E9E51E" w:rsidR="009640E1" w:rsidRDefault="009640E1" w:rsidP="00134416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574C17D" wp14:editId="0B8CE2D6">
            <wp:simplePos x="0" y="0"/>
            <wp:positionH relativeFrom="column">
              <wp:posOffset>-284480</wp:posOffset>
            </wp:positionH>
            <wp:positionV relativeFrom="paragraph">
              <wp:posOffset>8582025</wp:posOffset>
            </wp:positionV>
            <wp:extent cx="5940425" cy="441325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22D6C" w14:textId="7C326F6F" w:rsidR="00134416" w:rsidRDefault="00046649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CourierNewPSMT" w:hAnsi="CourierNewPSMT" w:cs="CourierNewPSMT"/>
          <w:sz w:val="20"/>
          <w:szCs w:val="20"/>
        </w:rPr>
        <w:lastRenderedPageBreak/>
        <w:t xml:space="preserve">Nov 7     </w:t>
      </w:r>
      <w:r w:rsidR="00134416">
        <w:rPr>
          <w:rFonts w:ascii="CourierNewPSMT" w:hAnsi="CourierNewPSMT" w:cs="CourierNewPSMT"/>
          <w:sz w:val="20"/>
          <w:szCs w:val="20"/>
        </w:rPr>
        <w:t>Ch. 14: Periodic Motion</w:t>
      </w:r>
    </w:p>
    <w:p w14:paraId="3BCDAB2C" w14:textId="6F1281C3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</w:p>
    <w:p w14:paraId="31AC03A2" w14:textId="329558B3" w:rsidR="00134416" w:rsidRDefault="00046649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9D1583E" wp14:editId="0DE58DD7">
            <wp:simplePos x="0" y="0"/>
            <wp:positionH relativeFrom="column">
              <wp:posOffset>71120</wp:posOffset>
            </wp:positionH>
            <wp:positionV relativeFrom="paragraph">
              <wp:posOffset>269240</wp:posOffset>
            </wp:positionV>
            <wp:extent cx="5940425" cy="44132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NewPSMT" w:hAnsi="CourierNewPSMT" w:cs="CourierNewPSMT"/>
          <w:sz w:val="20"/>
          <w:szCs w:val="20"/>
        </w:rPr>
        <w:t xml:space="preserve">Nov 9     </w:t>
      </w:r>
      <w:r w:rsidR="00134416">
        <w:rPr>
          <w:rFonts w:ascii="CourierNewPSMT" w:hAnsi="CourierNewPSMT" w:cs="CourierNewPSMT"/>
          <w:sz w:val="18"/>
          <w:szCs w:val="18"/>
        </w:rPr>
        <w:t xml:space="preserve"> </w:t>
      </w:r>
      <w:r w:rsidR="00134416">
        <w:rPr>
          <w:rFonts w:ascii="CourierNewPS-BoldMT" w:hAnsi="CourierNewPS-BoldMT" w:cs="CourierNewPS-BoldMT"/>
          <w:b/>
          <w:bCs/>
          <w:color w:val="FF0000"/>
        </w:rPr>
        <w:t>Exam IV   Ch 12-14</w:t>
      </w:r>
    </w:p>
    <w:p w14:paraId="221FF2C2" w14:textId="77777777" w:rsidR="00046649" w:rsidRDefault="00046649" w:rsidP="00046649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20"/>
          <w:szCs w:val="20"/>
        </w:rPr>
      </w:pPr>
    </w:p>
    <w:p w14:paraId="3EB0B546" w14:textId="77777777" w:rsidR="00046649" w:rsidRDefault="00046649" w:rsidP="00046649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20"/>
          <w:szCs w:val="20"/>
        </w:rPr>
      </w:pPr>
    </w:p>
    <w:p w14:paraId="1C270C22" w14:textId="77777777" w:rsidR="00046649" w:rsidRDefault="00046649" w:rsidP="00046649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20"/>
          <w:szCs w:val="20"/>
        </w:rPr>
      </w:pPr>
    </w:p>
    <w:p w14:paraId="210935B1" w14:textId="77777777" w:rsidR="00046649" w:rsidRDefault="00046649" w:rsidP="00046649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20"/>
          <w:szCs w:val="20"/>
        </w:rPr>
      </w:pPr>
    </w:p>
    <w:p w14:paraId="5311C3B5" w14:textId="3EF041FA" w:rsidR="00134416" w:rsidRDefault="00134416" w:rsidP="0004664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CourierNewPSMT" w:hAnsi="CourierNewPSMT" w:cs="CourierNewPSMT"/>
          <w:sz w:val="20"/>
          <w:szCs w:val="20"/>
        </w:rPr>
        <w:t>Nov 1</w:t>
      </w:r>
      <w:r w:rsidR="00046649">
        <w:rPr>
          <w:rFonts w:ascii="CourierNewPSMT" w:hAnsi="CourierNewPSMT" w:cs="CourierNewPSMT"/>
          <w:sz w:val="20"/>
          <w:szCs w:val="20"/>
        </w:rPr>
        <w:t xml:space="preserve">4       </w:t>
      </w:r>
      <w:r>
        <w:rPr>
          <w:rFonts w:ascii="CourierNewPSMT" w:hAnsi="CourierNewPSMT" w:cs="CourierNewPSMT"/>
          <w:sz w:val="18"/>
          <w:szCs w:val="18"/>
        </w:rPr>
        <w:t>Ch. 17 Temperature &amp; Heat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proofErr w:type="spellStart"/>
      <w:r>
        <w:rPr>
          <w:rFonts w:ascii="CourierNewPSMT" w:hAnsi="CourierNewPSMT" w:cs="CourierNewPSMT"/>
          <w:sz w:val="18"/>
          <w:szCs w:val="18"/>
        </w:rPr>
        <w:t>Hw</w:t>
      </w:r>
      <w:proofErr w:type="spellEnd"/>
      <w:r>
        <w:rPr>
          <w:rFonts w:ascii="CourierNewPSMT" w:hAnsi="CourierNewPSMT" w:cs="CourierNewPSMT"/>
          <w:sz w:val="18"/>
          <w:szCs w:val="18"/>
        </w:rPr>
        <w:t xml:space="preserve"> 17: 2, 8, 11, 14, 26, 30, 38, 41,51, 62, 67, 75, 85</w:t>
      </w:r>
    </w:p>
    <w:p w14:paraId="2A004A88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54745FB1" w14:textId="5CC91D7C" w:rsidR="00134416" w:rsidRDefault="004A28EE" w:rsidP="004A28EE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Nov 16</w:t>
      </w:r>
      <w:r w:rsidR="00134416">
        <w:rPr>
          <w:rFonts w:ascii="CourierNewPSMT" w:hAnsi="CourierNewPSMT" w:cs="CourierNewPSMT"/>
          <w:sz w:val="20"/>
          <w:szCs w:val="20"/>
        </w:rPr>
        <w:t xml:space="preserve"> </w:t>
      </w:r>
      <w:r w:rsidR="00046649">
        <w:rPr>
          <w:rFonts w:ascii="CourierNewPSMT" w:hAnsi="CourierNewPSMT" w:cs="CourierNewPSMT"/>
          <w:sz w:val="20"/>
          <w:szCs w:val="20"/>
        </w:rPr>
        <w:t xml:space="preserve">     </w:t>
      </w:r>
      <w:proofErr w:type="spellStart"/>
      <w:r w:rsidR="00134416">
        <w:rPr>
          <w:rFonts w:ascii="CourierNewPSMT" w:hAnsi="CourierNewPSMT" w:cs="CourierNewPSMT"/>
          <w:sz w:val="20"/>
          <w:szCs w:val="20"/>
        </w:rPr>
        <w:t>Ch</w:t>
      </w:r>
      <w:proofErr w:type="spellEnd"/>
      <w:r w:rsidR="00134416">
        <w:rPr>
          <w:rFonts w:ascii="CourierNewPSMT" w:hAnsi="CourierNewPSMT" w:cs="CourierNewPSMT"/>
          <w:sz w:val="20"/>
          <w:szCs w:val="20"/>
        </w:rPr>
        <w:t xml:space="preserve"> 18 Thermal Properties</w:t>
      </w:r>
      <w:r w:rsidR="00134416">
        <w:rPr>
          <w:rFonts w:ascii="TimesNewRomanPSMT" w:hAnsi="TimesNewRomanPSMT" w:cs="TimesNewRomanPSMT"/>
          <w:sz w:val="36"/>
          <w:szCs w:val="36"/>
        </w:rPr>
        <w:t xml:space="preserve"> </w:t>
      </w:r>
      <w:proofErr w:type="spellStart"/>
      <w:r w:rsidR="00134416">
        <w:rPr>
          <w:rFonts w:ascii="CourierNewPSMT" w:hAnsi="CourierNewPSMT" w:cs="CourierNewPSMT"/>
          <w:sz w:val="20"/>
          <w:szCs w:val="20"/>
        </w:rPr>
        <w:t>Hw</w:t>
      </w:r>
      <w:proofErr w:type="spellEnd"/>
      <w:r w:rsidR="00134416">
        <w:rPr>
          <w:rFonts w:ascii="CourierNewPSMT" w:hAnsi="CourierNewPSMT" w:cs="CourierNewPSMT"/>
          <w:sz w:val="20"/>
          <w:szCs w:val="20"/>
        </w:rPr>
        <w:t xml:space="preserve"> 18: 1, </w:t>
      </w:r>
      <w:r>
        <w:rPr>
          <w:rFonts w:ascii="CourierNewPSMT" w:hAnsi="CourierNewPSMT" w:cs="CourierNewPSMT"/>
          <w:sz w:val="20"/>
          <w:szCs w:val="20"/>
        </w:rPr>
        <w:t xml:space="preserve">7, </w:t>
      </w:r>
      <w:r w:rsidR="00134416">
        <w:rPr>
          <w:rFonts w:ascii="CourierNewPSMT" w:hAnsi="CourierNewPSMT" w:cs="CourierNewPSMT"/>
          <w:sz w:val="20"/>
          <w:szCs w:val="20"/>
        </w:rPr>
        <w:t>12, 32, 38, 41, 47,51</w:t>
      </w:r>
    </w:p>
    <w:p w14:paraId="731934F5" w14:textId="77777777" w:rsidR="004A28EE" w:rsidRPr="004A28EE" w:rsidRDefault="004A28EE" w:rsidP="004A28E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1F4E79" w:themeColor="accent1" w:themeShade="80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ab/>
      </w:r>
      <w:r w:rsidRPr="004A28EE">
        <w:rPr>
          <w:rFonts w:ascii="CourierNewPSMT" w:hAnsi="CourierNewPSMT" w:cs="CourierNewPSMT"/>
          <w:b/>
          <w:color w:val="1F4E79" w:themeColor="accent1" w:themeShade="80"/>
          <w:sz w:val="20"/>
          <w:szCs w:val="20"/>
        </w:rPr>
        <w:t>Lab: Ideal Gas Law</w:t>
      </w:r>
    </w:p>
    <w:p w14:paraId="4DA12149" w14:textId="77777777" w:rsidR="004A28EE" w:rsidRDefault="00134416" w:rsidP="00134416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455CA2B" wp14:editId="2CA8F0F2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5940425" cy="44132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87528" w14:textId="3F53F781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CourierNewPSMT" w:hAnsi="CourierNewPSMT" w:cs="CourierNewPSMT"/>
          <w:sz w:val="22"/>
          <w:szCs w:val="22"/>
        </w:rPr>
        <w:t xml:space="preserve">Nov </w:t>
      </w:r>
      <w:r w:rsidR="004A28EE">
        <w:rPr>
          <w:rFonts w:ascii="CourierNewPSMT" w:hAnsi="CourierNewPSMT" w:cs="CourierNewPSMT"/>
          <w:sz w:val="22"/>
          <w:szCs w:val="22"/>
        </w:rPr>
        <w:t xml:space="preserve">21     </w:t>
      </w:r>
      <w:proofErr w:type="spellStart"/>
      <w:r>
        <w:rPr>
          <w:rFonts w:ascii="CourierNewPSMT" w:hAnsi="CourierNewPSMT" w:cs="CourierNewPSMT"/>
          <w:sz w:val="20"/>
          <w:szCs w:val="20"/>
        </w:rPr>
        <w:t>ch.</w:t>
      </w:r>
      <w:proofErr w:type="spellEnd"/>
      <w:r>
        <w:rPr>
          <w:rFonts w:ascii="CourierNewPSMT" w:hAnsi="CourierNewPSMT" w:cs="CourierNewPSMT"/>
          <w:sz w:val="20"/>
          <w:szCs w:val="20"/>
        </w:rPr>
        <w:t xml:space="preserve"> 19 first law of thermodynamics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proofErr w:type="spellStart"/>
      <w:r>
        <w:rPr>
          <w:rFonts w:ascii="CourierNewPSMT" w:hAnsi="CourierNewPSMT" w:cs="CourierNewPSMT"/>
          <w:sz w:val="20"/>
          <w:szCs w:val="20"/>
        </w:rPr>
        <w:t>hw</w:t>
      </w:r>
      <w:proofErr w:type="spellEnd"/>
      <w:r>
        <w:rPr>
          <w:rFonts w:ascii="CourierNewPSMT" w:hAnsi="CourierNewPSMT" w:cs="CourierNewPSMT"/>
          <w:sz w:val="20"/>
          <w:szCs w:val="20"/>
        </w:rPr>
        <w:t xml:space="preserve"> 19: 1, 3, 5, 8, 21, 31, 39</w:t>
      </w:r>
      <w:proofErr w:type="gramStart"/>
      <w:r>
        <w:rPr>
          <w:rFonts w:ascii="CourierNewPSMT" w:hAnsi="CourierNewPSMT" w:cs="CourierNewPSMT"/>
          <w:sz w:val="20"/>
          <w:szCs w:val="20"/>
        </w:rPr>
        <w:t>,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>41</w:t>
      </w:r>
      <w:proofErr w:type="gramEnd"/>
    </w:p>
    <w:p w14:paraId="58234C55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</w:p>
    <w:p w14:paraId="134ADBC5" w14:textId="0C52FF8B" w:rsidR="004A28EE" w:rsidRPr="004A28EE" w:rsidRDefault="004A28EE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36"/>
          <w:szCs w:val="36"/>
        </w:rPr>
      </w:pPr>
      <w:r w:rsidRPr="004A28EE">
        <w:rPr>
          <w:rFonts w:ascii="TimesNewRomanPSMT" w:hAnsi="TimesNewRomanPSMT" w:cs="TimesNewRomanPSMT"/>
          <w:color w:val="FF0000"/>
          <w:sz w:val="36"/>
          <w:szCs w:val="36"/>
        </w:rPr>
        <w:t>Nov 23 Thanksgiving</w:t>
      </w:r>
    </w:p>
    <w:p w14:paraId="0FC3D6BF" w14:textId="42DF550A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0CEE468" wp14:editId="1C1D1D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44132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8EE">
        <w:rPr>
          <w:rFonts w:ascii="CourierNewPSMT" w:hAnsi="CourierNewPSMT" w:cs="CourierNewPSMT"/>
          <w:sz w:val="20"/>
          <w:szCs w:val="20"/>
        </w:rPr>
        <w:t xml:space="preserve">Nov 28     </w:t>
      </w:r>
      <w:r>
        <w:rPr>
          <w:rFonts w:ascii="CourierNewPSMT" w:hAnsi="CourierNewPSMT" w:cs="CourierNewPSMT"/>
          <w:sz w:val="20"/>
          <w:szCs w:val="20"/>
        </w:rPr>
        <w:t>Ch. 20: 2</w:t>
      </w:r>
      <w:r>
        <w:rPr>
          <w:rFonts w:ascii="CourierNewPSMT" w:hAnsi="CourierNewPSMT" w:cs="CourierNewPSMT"/>
          <w:sz w:val="12"/>
          <w:szCs w:val="12"/>
        </w:rPr>
        <w:t>nd</w:t>
      </w:r>
      <w:r>
        <w:rPr>
          <w:rFonts w:ascii="CourierNewPSMT" w:hAnsi="CourierNewPSMT" w:cs="CourierNewPSMT"/>
          <w:sz w:val="20"/>
          <w:szCs w:val="20"/>
        </w:rPr>
        <w:t xml:space="preserve"> Law Thermodynamics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HW 20: 1, 5, 9, 13,</w:t>
      </w:r>
      <w:r w:rsidR="004A28EE">
        <w:rPr>
          <w:rFonts w:ascii="CourierNewPSMT" w:hAnsi="CourierNewPSMT" w:cs="CourierNewPSMT"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23, 33</w:t>
      </w:r>
    </w:p>
    <w:p w14:paraId="671210C9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</w:p>
    <w:p w14:paraId="4CF25456" w14:textId="7CBB4170" w:rsidR="00415199" w:rsidRDefault="004A28EE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 w:rsidRPr="004A28EE">
        <w:rPr>
          <w:rFonts w:ascii="TimesNewRomanPSMT" w:hAnsi="TimesNewRomanPSMT" w:cs="TimesNewRomanPSMT"/>
          <w:sz w:val="20"/>
          <w:szCs w:val="20"/>
        </w:rPr>
        <w:t>Nov 30</w:t>
      </w:r>
      <w:r>
        <w:rPr>
          <w:rFonts w:ascii="TimesNewRomanPSMT" w:hAnsi="TimesNewRomanPSMT" w:cs="TimesNewRomanPSMT"/>
          <w:sz w:val="20"/>
          <w:szCs w:val="20"/>
        </w:rPr>
        <w:t xml:space="preserve">     </w:t>
      </w:r>
      <w:r w:rsidR="00415199">
        <w:rPr>
          <w:rFonts w:ascii="CourierNewPSMT" w:hAnsi="CourierNewPSMT" w:cs="CourierNewPSMT"/>
          <w:sz w:val="20"/>
          <w:szCs w:val="20"/>
        </w:rPr>
        <w:t>Ch. 20</w:t>
      </w:r>
      <w:r w:rsidR="00415199">
        <w:rPr>
          <w:rFonts w:ascii="TimesNewRomanPSMT" w:hAnsi="TimesNewRomanPSMT" w:cs="TimesNewRomanPSMT"/>
          <w:sz w:val="36"/>
          <w:szCs w:val="36"/>
        </w:rPr>
        <w:t> </w:t>
      </w:r>
    </w:p>
    <w:p w14:paraId="1D8B2183" w14:textId="24F994C9" w:rsidR="00415199" w:rsidRPr="00415199" w:rsidRDefault="00415199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1F4E79" w:themeColor="accent1" w:themeShade="80"/>
          <w:sz w:val="20"/>
          <w:szCs w:val="20"/>
        </w:rPr>
      </w:pPr>
      <w:r w:rsidRPr="00415199">
        <w:rPr>
          <w:rFonts w:ascii="TimesNewRomanPSMT" w:hAnsi="TimesNewRomanPSMT" w:cs="TimesNewRomanPSMT"/>
          <w:b/>
          <w:color w:val="1F4E79" w:themeColor="accent1" w:themeShade="80"/>
          <w:sz w:val="20"/>
          <w:szCs w:val="20"/>
        </w:rPr>
        <w:tab/>
        <w:t>Lab: Specific Heat &amp; Latent Heat</w:t>
      </w:r>
    </w:p>
    <w:p w14:paraId="7D915668" w14:textId="36CA58DA" w:rsidR="00415199" w:rsidRPr="00415199" w:rsidRDefault="009640E1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1F4E79" w:themeColor="accent1" w:themeShade="80"/>
          <w:sz w:val="20"/>
          <w:szCs w:val="20"/>
        </w:rPr>
      </w:pPr>
      <w:r w:rsidRPr="004A28EE"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24097DE0" wp14:editId="0BBF8415">
            <wp:simplePos x="0" y="0"/>
            <wp:positionH relativeFrom="column">
              <wp:posOffset>-158750</wp:posOffset>
            </wp:positionH>
            <wp:positionV relativeFrom="paragraph">
              <wp:posOffset>142240</wp:posOffset>
            </wp:positionV>
            <wp:extent cx="5940425" cy="44132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AE016" w14:textId="0DFBD651" w:rsidR="00134416" w:rsidRDefault="00415199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Dec 5</w:t>
      </w:r>
      <w:r>
        <w:rPr>
          <w:rFonts w:ascii="TimesNewRomanPSMT" w:hAnsi="TimesNewRomanPSMT" w:cs="TimesNewRomanPSMT"/>
          <w:sz w:val="20"/>
          <w:szCs w:val="20"/>
        </w:rPr>
        <w:tab/>
        <w:t>Entropy</w:t>
      </w:r>
    </w:p>
    <w:p w14:paraId="4FE629A4" w14:textId="133A7068" w:rsidR="004A28EE" w:rsidRPr="004A28EE" w:rsidRDefault="004A28EE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465C26C1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58479AB2" w14:textId="45EA0F7D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CourierNewPSMT" w:hAnsi="CourierNewPSMT" w:cs="CourierNewPSMT"/>
          <w:sz w:val="20"/>
          <w:szCs w:val="20"/>
        </w:rPr>
        <w:t xml:space="preserve">Dec </w:t>
      </w:r>
      <w:r w:rsidR="00630C2F">
        <w:rPr>
          <w:rFonts w:ascii="CourierNewPSMT" w:hAnsi="CourierNewPSMT" w:cs="CourierNewPSMT"/>
          <w:sz w:val="20"/>
          <w:szCs w:val="20"/>
        </w:rPr>
        <w:t>7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>Review for Final</w:t>
      </w:r>
    </w:p>
    <w:p w14:paraId="6A10159C" w14:textId="3773F74C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</w:p>
    <w:p w14:paraId="2C56FC1D" w14:textId="74750FEE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C837B40" wp14:editId="0B1C4A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44132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2A37A" w14:textId="412752A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CourierNewPSMT" w:hAnsi="CourierNewPSMT" w:cs="CourierNewPSMT"/>
          <w:sz w:val="20"/>
          <w:szCs w:val="20"/>
        </w:rPr>
        <w:t>Dec 1</w:t>
      </w:r>
      <w:r w:rsidR="00415199">
        <w:rPr>
          <w:rFonts w:ascii="CourierNewPSMT" w:hAnsi="CourierNewPSMT" w:cs="CourierNewPSMT"/>
          <w:sz w:val="20"/>
          <w:szCs w:val="20"/>
        </w:rPr>
        <w:t>2</w:t>
      </w:r>
      <w:r>
        <w:rPr>
          <w:rFonts w:ascii="TimesNewRomanPSMT" w:hAnsi="TimesNewRomanPSMT" w:cs="TimesNewRomanPSMT"/>
          <w:sz w:val="36"/>
          <w:szCs w:val="36"/>
        </w:rPr>
        <w:t xml:space="preserve"> </w:t>
      </w:r>
      <w:r>
        <w:rPr>
          <w:rFonts w:ascii="CourierNewPS-BoldMT" w:hAnsi="CourierNewPS-BoldMT" w:cs="CourierNewPS-BoldMT"/>
          <w:b/>
          <w:bCs/>
          <w:color w:val="FF0000"/>
        </w:rPr>
        <w:t>Final Exam</w:t>
      </w:r>
    </w:p>
    <w:p w14:paraId="061648FB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1FFA6781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</w:p>
    <w:p w14:paraId="3A9762E3" w14:textId="53F4CC56" w:rsidR="00134416" w:rsidRDefault="00134416" w:rsidP="00134416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5CB966EB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2"/>
          <w:szCs w:val="32"/>
        </w:rPr>
        <w:t>LABORATORY</w:t>
      </w:r>
    </w:p>
    <w:p w14:paraId="4FAE3803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69A7A17B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The lab report should include:</w:t>
      </w:r>
    </w:p>
    <w:p w14:paraId="5EEAD615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lastRenderedPageBreak/>
        <w:t xml:space="preserve">1. </w:t>
      </w:r>
      <w:r>
        <w:rPr>
          <w:rFonts w:ascii="TimesNewRomanPS-BoldMT" w:hAnsi="TimesNewRomanPS-BoldMT" w:cs="TimesNewRomanPS-BoldMT"/>
          <w:b/>
          <w:bCs/>
        </w:rPr>
        <w:t>Abstract:</w:t>
      </w:r>
      <w:r>
        <w:rPr>
          <w:rFonts w:ascii="TimesNewRomanPSMT" w:hAnsi="TimesNewRomanPSMT" w:cs="TimesNewRomanPSMT"/>
        </w:rPr>
        <w:t xml:space="preserve">  A brief statement of what the experiment "proves" and the validity of the method or procedures used.</w:t>
      </w:r>
    </w:p>
    <w:p w14:paraId="7223BAC5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2. </w:t>
      </w:r>
      <w:r>
        <w:rPr>
          <w:rFonts w:ascii="TimesNewRomanPS-BoldMT" w:hAnsi="TimesNewRomanPS-BoldMT" w:cs="TimesNewRomanPS-BoldMT"/>
          <w:b/>
          <w:bCs/>
        </w:rPr>
        <w:t>Theory</w:t>
      </w:r>
      <w:r>
        <w:rPr>
          <w:rFonts w:ascii="TimesNewRomanPSMT" w:hAnsi="TimesNewRomanPSMT" w:cs="TimesNewRomanPSMT"/>
        </w:rPr>
        <w:t>:  Derive the formulas used in the experiment.</w:t>
      </w:r>
    </w:p>
    <w:p w14:paraId="5FC0FAEB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3. A </w:t>
      </w:r>
      <w:r>
        <w:rPr>
          <w:rFonts w:ascii="TimesNewRomanPS-BoldMT" w:hAnsi="TimesNewRomanPS-BoldMT" w:cs="TimesNewRomanPS-BoldMT"/>
          <w:b/>
          <w:bCs/>
        </w:rPr>
        <w:t>labeled diagram</w:t>
      </w:r>
      <w:r>
        <w:rPr>
          <w:rFonts w:ascii="TimesNewRomanPSMT" w:hAnsi="TimesNewRomanPSMT" w:cs="TimesNewRomanPSMT"/>
        </w:rPr>
        <w:t xml:space="preserve"> of the apparatus.  (</w:t>
      </w:r>
      <w:proofErr w:type="gramStart"/>
      <w:r>
        <w:rPr>
          <w:rFonts w:ascii="TimesNewRomanPSMT" w:hAnsi="TimesNewRomanPSMT" w:cs="TimesNewRomanPSMT"/>
        </w:rPr>
        <w:t>labels</w:t>
      </w:r>
      <w:proofErr w:type="gramEnd"/>
      <w:r>
        <w:rPr>
          <w:rFonts w:ascii="TimesNewRomanPSMT" w:hAnsi="TimesNewRomanPSMT" w:cs="TimesNewRomanPSMT"/>
        </w:rPr>
        <w:t xml:space="preserve"> in ink  artwork in pencil)</w:t>
      </w:r>
    </w:p>
    <w:p w14:paraId="0967042F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4. </w:t>
      </w:r>
      <w:proofErr w:type="gramStart"/>
      <w:r>
        <w:rPr>
          <w:rFonts w:ascii="TimesNewRomanPS-BoldMT" w:hAnsi="TimesNewRomanPS-BoldMT" w:cs="TimesNewRomanPS-BoldMT"/>
          <w:b/>
          <w:bCs/>
        </w:rPr>
        <w:t>procedure</w:t>
      </w:r>
      <w:r>
        <w:rPr>
          <w:rFonts w:ascii="TimesNewRomanPSMT" w:hAnsi="TimesNewRomanPSMT" w:cs="TimesNewRomanPSMT"/>
        </w:rPr>
        <w:t>:</w:t>
      </w:r>
      <w:proofErr w:type="gramEnd"/>
      <w:r>
        <w:rPr>
          <w:rFonts w:ascii="TimesNewRomanPSMT" w:hAnsi="TimesNewRomanPSMT" w:cs="TimesNewRomanPSMT"/>
        </w:rPr>
        <w:t>Should be written in 3rd person, passive voice, past tense   example:  The thermometer was  read in three minute intervals and the value recorded in table II.  (</w:t>
      </w:r>
      <w:proofErr w:type="gramStart"/>
      <w:r>
        <w:rPr>
          <w:rFonts w:ascii="TimesNewRomanPSMT" w:hAnsi="TimesNewRomanPSMT" w:cs="TimesNewRomanPSMT"/>
        </w:rPr>
        <w:t>do</w:t>
      </w:r>
      <w:proofErr w:type="gramEnd"/>
      <w:r>
        <w:rPr>
          <w:rFonts w:ascii="TimesNewRomanPSMT" w:hAnsi="TimesNewRomanPSMT" w:cs="TimesNewRomanPSMT"/>
        </w:rPr>
        <w:t xml:space="preserve"> not write “I read the thermometer” or “read the thermometer every three minutes.”)</w:t>
      </w:r>
    </w:p>
    <w:p w14:paraId="50182763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5. </w:t>
      </w:r>
      <w:r>
        <w:rPr>
          <w:rFonts w:ascii="TimesNewRomanPS-BoldMT" w:hAnsi="TimesNewRomanPS-BoldMT" w:cs="TimesNewRomanPS-BoldMT"/>
          <w:b/>
          <w:bCs/>
        </w:rPr>
        <w:t>Data tables</w:t>
      </w:r>
      <w:r>
        <w:rPr>
          <w:rFonts w:ascii="TimesNewRomanPSMT" w:hAnsi="TimesNewRomanPSMT" w:cs="TimesNewRomanPSMT"/>
        </w:rPr>
        <w:t>: (data in pencil; labels and lines separating columns and rows in ink)</w:t>
      </w:r>
    </w:p>
    <w:p w14:paraId="49ABD02A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Graphs: (labels, scales for x- and y - axis: in </w:t>
      </w:r>
      <w:proofErr w:type="gramStart"/>
      <w:r>
        <w:rPr>
          <w:rFonts w:ascii="TimesNewRomanPSMT" w:hAnsi="TimesNewRomanPSMT" w:cs="TimesNewRomanPSMT"/>
        </w:rPr>
        <w:t>ink ,</w:t>
      </w:r>
      <w:proofErr w:type="gramEnd"/>
      <w:r>
        <w:rPr>
          <w:rFonts w:ascii="TimesNewRomanPSMT" w:hAnsi="TimesNewRomanPSMT" w:cs="TimesNewRomanPSMT"/>
        </w:rPr>
        <w:t xml:space="preserve"> curve in pencil)  Best done on Excel</w:t>
      </w:r>
    </w:p>
    <w:p w14:paraId="5F5DB4DF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6. Determination of </w:t>
      </w:r>
      <w:r>
        <w:rPr>
          <w:rFonts w:ascii="TimesNewRomanPS-BoldMT" w:hAnsi="TimesNewRomanPS-BoldMT" w:cs="TimesNewRomanPS-BoldMT"/>
          <w:b/>
          <w:bCs/>
        </w:rPr>
        <w:t>experimental Error</w:t>
      </w:r>
      <w:r>
        <w:rPr>
          <w:rFonts w:ascii="TimesNewRomanPSMT" w:hAnsi="TimesNewRomanPSMT" w:cs="TimesNewRomanPSMT"/>
        </w:rPr>
        <w:t>.</w:t>
      </w:r>
    </w:p>
    <w:p w14:paraId="0CBB792A" w14:textId="04F7316D" w:rsidR="009640E1" w:rsidRDefault="00134416" w:rsidP="009640E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7. </w:t>
      </w:r>
      <w:r>
        <w:rPr>
          <w:rFonts w:ascii="TimesNewRomanPS-BoldMT" w:hAnsi="TimesNewRomanPS-BoldMT" w:cs="TimesNewRomanPS-BoldMT"/>
          <w:b/>
          <w:bCs/>
        </w:rPr>
        <w:t>Conclusion</w:t>
      </w:r>
      <w:r>
        <w:rPr>
          <w:rFonts w:ascii="TimesNewRomanPSMT" w:hAnsi="TimesNewRomanPSMT" w:cs="TimesNewRomanPSMT"/>
        </w:rPr>
        <w:t>:</w:t>
      </w:r>
      <w:r w:rsidR="00E371C7">
        <w:rPr>
          <w:rFonts w:ascii="TimesNewRomanPSMT" w:hAnsi="TimesNewRomanPSMT" w:cs="TimesNewRomanPSMT"/>
        </w:rPr>
        <w:t xml:space="preserve">  (not a statement of error but what principles have been verified).</w:t>
      </w:r>
    </w:p>
    <w:p w14:paraId="70EE491B" w14:textId="77777777" w:rsidR="009640E1" w:rsidRDefault="009640E1" w:rsidP="009640E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</w:p>
    <w:p w14:paraId="34EEF4D5" w14:textId="0F23F157" w:rsidR="00134416" w:rsidRDefault="009640E1" w:rsidP="009640E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>Laboratory Regulations</w:t>
      </w:r>
    </w:p>
    <w:p w14:paraId="4E335C7B" w14:textId="77777777" w:rsidR="00134416" w:rsidRDefault="00134416" w:rsidP="0013441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236FB101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All safety regulations will be enforced!  You will be responsible for purchasing</w:t>
      </w:r>
    </w:p>
    <w:p w14:paraId="0EE6306F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proofErr w:type="gramStart"/>
      <w:r>
        <w:rPr>
          <w:rFonts w:ascii="TimesNewRomanPSMT" w:hAnsi="TimesNewRomanPSMT" w:cs="TimesNewRomanPSMT"/>
        </w:rPr>
        <w:t>you</w:t>
      </w:r>
      <w:proofErr w:type="gramEnd"/>
      <w:r>
        <w:rPr>
          <w:rFonts w:ascii="TimesNewRomanPSMT" w:hAnsi="TimesNewRomanPSMT" w:cs="TimesNewRomanPSMT"/>
        </w:rPr>
        <w:t xml:space="preserve"> own safety goggles and having them in class.  Sandals will not be permitted</w:t>
      </w:r>
    </w:p>
    <w:p w14:paraId="2FDCC73A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proofErr w:type="gramStart"/>
      <w:r>
        <w:rPr>
          <w:rFonts w:ascii="TimesNewRomanPSMT" w:hAnsi="TimesNewRomanPSMT" w:cs="TimesNewRomanPSMT"/>
        </w:rPr>
        <w:t>in</w:t>
      </w:r>
      <w:proofErr w:type="gramEnd"/>
      <w:r>
        <w:rPr>
          <w:rFonts w:ascii="TimesNewRomanPSMT" w:hAnsi="TimesNewRomanPSMT" w:cs="TimesNewRomanPSMT"/>
        </w:rPr>
        <w:t xml:space="preserve"> the laboratory.  Anyone not obeying these rules will be told to leave the</w:t>
      </w:r>
    </w:p>
    <w:p w14:paraId="43D3B8B0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proofErr w:type="gramStart"/>
      <w:r>
        <w:rPr>
          <w:rFonts w:ascii="TimesNewRomanPSMT" w:hAnsi="TimesNewRomanPSMT" w:cs="TimesNewRomanPSMT"/>
        </w:rPr>
        <w:t>lab</w:t>
      </w:r>
      <w:proofErr w:type="gramEnd"/>
      <w:r>
        <w:rPr>
          <w:rFonts w:ascii="TimesNewRomanPSMT" w:hAnsi="TimesNewRomanPSMT" w:cs="TimesNewRomanPSMT"/>
        </w:rPr>
        <w:t xml:space="preserve">.  You will forfeit the credit for that </w:t>
      </w:r>
      <w:proofErr w:type="gramStart"/>
      <w:r>
        <w:rPr>
          <w:rFonts w:ascii="TimesNewRomanPSMT" w:hAnsi="TimesNewRomanPSMT" w:cs="TimesNewRomanPSMT"/>
        </w:rPr>
        <w:t>lab</w:t>
      </w:r>
      <w:proofErr w:type="gramEnd"/>
      <w:r>
        <w:rPr>
          <w:rFonts w:ascii="TimesNewRomanPSMT" w:hAnsi="TimesNewRomanPSMT" w:cs="TimesNewRomanPSMT"/>
        </w:rPr>
        <w:t>.!!!</w:t>
      </w:r>
    </w:p>
    <w:p w14:paraId="2C610FC1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5D374212" w14:textId="27FF373F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 xml:space="preserve">You will turn in </w:t>
      </w:r>
      <w:r w:rsidR="00E371C7">
        <w:rPr>
          <w:rFonts w:ascii="TimesNewRomanPSMT" w:hAnsi="TimesNewRomanPSMT" w:cs="TimesNewRomanPSMT"/>
        </w:rPr>
        <w:t>Lab reports one week from the day you completed the lab.</w:t>
      </w:r>
      <w:r>
        <w:rPr>
          <w:rFonts w:ascii="TimesNewRomanPSMT" w:hAnsi="TimesNewRomanPSMT" w:cs="TimesNewRomanPSMT"/>
        </w:rPr>
        <w:t xml:space="preserve">  Use Microsoft word to include a statement of the purpose, theory, procedure</w:t>
      </w:r>
      <w:r w:rsidR="00E371C7">
        <w:rPr>
          <w:rFonts w:ascii="TimesNewRomanPSMT" w:hAnsi="TimesNewRomanPSMT" w:cs="TimesNewRomanPSMT"/>
        </w:rPr>
        <w:t>, Data (tables and graphs),</w:t>
      </w:r>
      <w:r>
        <w:rPr>
          <w:rFonts w:ascii="TimesNewRomanPSMT" w:hAnsi="TimesNewRomanPSMT" w:cs="TimesNewRomanPSMT"/>
        </w:rPr>
        <w:t xml:space="preserve"> and a conclusion summary</w:t>
      </w:r>
      <w:r w:rsidR="00E371C7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 You must indicate all of your lab partners on the report!</w:t>
      </w:r>
    </w:p>
    <w:p w14:paraId="2BEE9704" w14:textId="77777777" w:rsidR="00134416" w:rsidRDefault="00134416" w:rsidP="0013441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sectPr w:rsidR="00134416" w:rsidSect="00903FE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D2838" w14:textId="77777777" w:rsidR="00046649" w:rsidRDefault="00046649" w:rsidP="00046649">
      <w:r>
        <w:separator/>
      </w:r>
    </w:p>
  </w:endnote>
  <w:endnote w:type="continuationSeparator" w:id="0">
    <w:p w14:paraId="1BFD8A46" w14:textId="77777777" w:rsidR="00046649" w:rsidRDefault="00046649" w:rsidP="0004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CourierNewPS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ourierNewPS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730EE" w14:textId="77777777" w:rsidR="00046649" w:rsidRDefault="00046649" w:rsidP="00046649">
      <w:r>
        <w:separator/>
      </w:r>
    </w:p>
  </w:footnote>
  <w:footnote w:type="continuationSeparator" w:id="0">
    <w:p w14:paraId="0C8723C3" w14:textId="77777777" w:rsidR="00046649" w:rsidRDefault="00046649" w:rsidP="00046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16"/>
    <w:rsid w:val="00034EA1"/>
    <w:rsid w:val="00046649"/>
    <w:rsid w:val="000859B0"/>
    <w:rsid w:val="00086120"/>
    <w:rsid w:val="000D09CD"/>
    <w:rsid w:val="000E29F7"/>
    <w:rsid w:val="000F2236"/>
    <w:rsid w:val="00134416"/>
    <w:rsid w:val="001755CC"/>
    <w:rsid w:val="001D3374"/>
    <w:rsid w:val="001E3657"/>
    <w:rsid w:val="002164A1"/>
    <w:rsid w:val="00240AB8"/>
    <w:rsid w:val="002C4C75"/>
    <w:rsid w:val="002D7375"/>
    <w:rsid w:val="002E637D"/>
    <w:rsid w:val="00340E98"/>
    <w:rsid w:val="003A3AD4"/>
    <w:rsid w:val="00415199"/>
    <w:rsid w:val="0043665A"/>
    <w:rsid w:val="004741EF"/>
    <w:rsid w:val="004A0FFB"/>
    <w:rsid w:val="004A28EE"/>
    <w:rsid w:val="005A3178"/>
    <w:rsid w:val="005B2558"/>
    <w:rsid w:val="005B3652"/>
    <w:rsid w:val="005C4A2C"/>
    <w:rsid w:val="006250D1"/>
    <w:rsid w:val="00630C2F"/>
    <w:rsid w:val="00635CD9"/>
    <w:rsid w:val="00670A02"/>
    <w:rsid w:val="0067716F"/>
    <w:rsid w:val="00695191"/>
    <w:rsid w:val="006E1FC1"/>
    <w:rsid w:val="0071033A"/>
    <w:rsid w:val="007E044F"/>
    <w:rsid w:val="00903FEC"/>
    <w:rsid w:val="00911C6F"/>
    <w:rsid w:val="009640E1"/>
    <w:rsid w:val="00A14A63"/>
    <w:rsid w:val="00A2781C"/>
    <w:rsid w:val="00AE7ED3"/>
    <w:rsid w:val="00B20524"/>
    <w:rsid w:val="00B97798"/>
    <w:rsid w:val="00BA5A03"/>
    <w:rsid w:val="00BC5D68"/>
    <w:rsid w:val="00BD48CD"/>
    <w:rsid w:val="00CA3A43"/>
    <w:rsid w:val="00DA792E"/>
    <w:rsid w:val="00DC1A9B"/>
    <w:rsid w:val="00E371C7"/>
    <w:rsid w:val="00ED5B68"/>
    <w:rsid w:val="00F3022E"/>
    <w:rsid w:val="00F33C0E"/>
    <w:rsid w:val="00FE4179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B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649"/>
  </w:style>
  <w:style w:type="paragraph" w:styleId="Footer">
    <w:name w:val="footer"/>
    <w:basedOn w:val="Normal"/>
    <w:link w:val="FooterChar"/>
    <w:uiPriority w:val="99"/>
    <w:unhideWhenUsed/>
    <w:rsid w:val="00046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649"/>
  </w:style>
  <w:style w:type="paragraph" w:styleId="Footer">
    <w:name w:val="footer"/>
    <w:basedOn w:val="Normal"/>
    <w:link w:val="FooterChar"/>
    <w:uiPriority w:val="99"/>
    <w:unhideWhenUsed/>
    <w:rsid w:val="00046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cc.edu/home/nvwimbw" TargetMode="External"/><Relationship Id="rId13" Type="http://schemas.openxmlformats.org/officeDocument/2006/relationships/hyperlink" Target="tel:845-63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703-845-6526" TargetMode="External"/><Relationship Id="rId12" Type="http://schemas.openxmlformats.org/officeDocument/2006/relationships/hyperlink" Target="http://www.wolframalpha.com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hanacademy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vcc.edu/campuses-and-centers/alexandria/campus-resources/academic-support/index.html%20/t%20_blank" TargetMode="External"/><Relationship Id="rId10" Type="http://schemas.openxmlformats.org/officeDocument/2006/relationships/hyperlink" Target="http://www.brightstorm.com/phys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ppocampus.org/" TargetMode="External"/><Relationship Id="rId14" Type="http://schemas.openxmlformats.org/officeDocument/2006/relationships/hyperlink" Target="tel:(703.845.6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Wimbush, Walter L</dc:creator>
  <cp:lastModifiedBy>alisd</cp:lastModifiedBy>
  <cp:revision>4</cp:revision>
  <dcterms:created xsi:type="dcterms:W3CDTF">2016-08-17T14:12:00Z</dcterms:created>
  <dcterms:modified xsi:type="dcterms:W3CDTF">2016-08-17T15:24:00Z</dcterms:modified>
</cp:coreProperties>
</file>