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A8BB" w14:textId="77777777" w:rsidR="00191F2C" w:rsidRPr="00191F2C" w:rsidRDefault="00191F2C" w:rsidP="00673B8E">
      <w:pPr>
        <w:pBdr>
          <w:bottom w:val="single" w:sz="12" w:space="1" w:color="auto"/>
        </w:pBdr>
        <w:spacing w:after="0" w:line="240" w:lineRule="auto"/>
        <w:rPr>
          <w:rFonts w:ascii="Franklin Gothic Heavy" w:hAnsi="Franklin Gothic Heavy" w:cs="FrankRuehl"/>
          <w:sz w:val="20"/>
          <w:szCs w:val="20"/>
        </w:rPr>
      </w:pPr>
      <w:bookmarkStart w:id="0" w:name="_GoBack"/>
      <w:bookmarkEnd w:id="0"/>
    </w:p>
    <w:p w14:paraId="0BF8D8D4" w14:textId="77777777" w:rsidR="00E74B31" w:rsidRPr="002B4564" w:rsidRDefault="002B4564" w:rsidP="002B4564">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t>Use the Data Retrieval Tool to Transfer Tax Information</w:t>
      </w:r>
    </w:p>
    <w:p w14:paraId="64A2F266" w14:textId="77777777" w:rsidR="00C50D6D" w:rsidRPr="00BD5566" w:rsidRDefault="00C50D6D" w:rsidP="00C50D6D">
      <w:pPr>
        <w:spacing w:after="0" w:line="240" w:lineRule="auto"/>
        <w:rPr>
          <w:rFonts w:ascii="Franklin Gothic Heavy" w:hAnsi="Franklin Gothic Heavy"/>
          <w:sz w:val="20"/>
          <w:szCs w:val="20"/>
        </w:rPr>
      </w:pPr>
    </w:p>
    <w:p w14:paraId="5A3A3025" w14:textId="77777777" w:rsidR="00F03000" w:rsidRDefault="00A66B91" w:rsidP="00C50D6D">
      <w:pPr>
        <w:spacing w:after="0" w:line="240" w:lineRule="auto"/>
        <w:rPr>
          <w:rFonts w:ascii="Franklin Gothic Heavy" w:hAnsi="Franklin Gothic Heavy"/>
          <w:sz w:val="28"/>
          <w:szCs w:val="28"/>
        </w:rPr>
      </w:pPr>
      <w:r>
        <w:rPr>
          <w:rFonts w:ascii="Franklin Gothic Heavy" w:hAnsi="Franklin Gothic Heavy"/>
          <w:sz w:val="28"/>
          <w:szCs w:val="28"/>
        </w:rPr>
        <w:t xml:space="preserve">What is the </w:t>
      </w:r>
      <w:r w:rsidR="002B4564">
        <w:rPr>
          <w:rFonts w:ascii="Franklin Gothic Heavy" w:hAnsi="Franklin Gothic Heavy"/>
          <w:sz w:val="28"/>
          <w:szCs w:val="28"/>
        </w:rPr>
        <w:t>Data Retrieval Tool</w:t>
      </w:r>
      <w:r w:rsidR="00F03000">
        <w:rPr>
          <w:rFonts w:ascii="Franklin Gothic Heavy" w:hAnsi="Franklin Gothic Heavy"/>
          <w:sz w:val="28"/>
          <w:szCs w:val="28"/>
        </w:rPr>
        <w:t>?</w:t>
      </w:r>
    </w:p>
    <w:p w14:paraId="0555F1FB" w14:textId="5AAC71E4" w:rsidR="00F03000" w:rsidRPr="002B4564" w:rsidRDefault="002B4564" w:rsidP="002B4564">
      <w:pPr>
        <w:pStyle w:val="NormalWeb"/>
        <w:spacing w:line="384" w:lineRule="atLeast"/>
        <w:ind w:left="150" w:right="150"/>
        <w:textAlignment w:val="baseline"/>
        <w:rPr>
          <w:rFonts w:ascii="Franklin Gothic Book" w:hAnsi="Franklin Gothic Book"/>
          <w:color w:val="494B4C"/>
        </w:rPr>
      </w:pPr>
      <w:r w:rsidRPr="002B4564">
        <w:rPr>
          <w:rFonts w:ascii="Franklin Gothic Book" w:hAnsi="Franklin Gothic Book"/>
          <w:color w:val="494B4C"/>
        </w:rPr>
        <w:t xml:space="preserve">The IRS Data Retrieval Tool is an option provided by the IRS that allows you to transfer your tax information from the IRS and insert this information into your FAFSA. </w:t>
      </w:r>
      <w:r w:rsidR="00AC7A35">
        <w:rPr>
          <w:rFonts w:ascii="Franklin Gothic Book" w:hAnsi="Franklin Gothic Book"/>
          <w:color w:val="494B4C"/>
        </w:rPr>
        <w:t xml:space="preserve">From this point forward, when you transfer your IRS tax return information, questions that are populated are marked with “Transferred from the IRS.” For your protection, IRS tax return information is not displayed on the FAFSA. </w:t>
      </w:r>
    </w:p>
    <w:p w14:paraId="4D30EB4C" w14:textId="77777777" w:rsidR="002B4564" w:rsidRPr="002B4564" w:rsidRDefault="002B4564" w:rsidP="002B4564">
      <w:pPr>
        <w:spacing w:after="0" w:line="240" w:lineRule="auto"/>
        <w:rPr>
          <w:rFonts w:ascii="Franklin Gothic Heavy" w:hAnsi="Franklin Gothic Heavy" w:cs="FrankRuehl"/>
          <w:sz w:val="28"/>
          <w:szCs w:val="28"/>
        </w:rPr>
      </w:pPr>
      <w:r w:rsidRPr="00975E71">
        <w:rPr>
          <w:rFonts w:ascii="Franklin Gothic Heavy" w:hAnsi="Franklin Gothic Heavy" w:cs="FrankRuehl"/>
          <w:sz w:val="28"/>
          <w:szCs w:val="28"/>
        </w:rPr>
        <w:t>How Do I U</w:t>
      </w:r>
      <w:r>
        <w:rPr>
          <w:rFonts w:ascii="Franklin Gothic Heavy" w:hAnsi="Franklin Gothic Heavy" w:cs="FrankRuehl"/>
          <w:sz w:val="28"/>
          <w:szCs w:val="28"/>
        </w:rPr>
        <w:t>se the IRS Data Retrieval Tool o</w:t>
      </w:r>
      <w:r w:rsidRPr="00975E71">
        <w:rPr>
          <w:rFonts w:ascii="Franklin Gothic Heavy" w:hAnsi="Franklin Gothic Heavy" w:cs="FrankRuehl"/>
          <w:sz w:val="28"/>
          <w:szCs w:val="28"/>
        </w:rPr>
        <w:t>n My FAFSA?</w:t>
      </w:r>
    </w:p>
    <w:p w14:paraId="68BF9687" w14:textId="77777777" w:rsidR="002B4564" w:rsidRPr="005E3D26" w:rsidRDefault="002B4564" w:rsidP="002B4564">
      <w:pPr>
        <w:spacing w:after="0" w:line="240" w:lineRule="auto"/>
        <w:rPr>
          <w:rFonts w:ascii="Franklin Gothic Medium" w:hAnsi="Franklin Gothic Medium"/>
        </w:rPr>
      </w:pPr>
    </w:p>
    <w:p w14:paraId="18FEA3AB" w14:textId="77777777" w:rsidR="002B4564" w:rsidRPr="005E3D26" w:rsidRDefault="002B4564" w:rsidP="002B4564">
      <w:pPr>
        <w:pStyle w:val="ListParagraph"/>
        <w:numPr>
          <w:ilvl w:val="0"/>
          <w:numId w:val="1"/>
        </w:numPr>
        <w:spacing w:after="0"/>
        <w:rPr>
          <w:rFonts w:ascii="Franklin Gothic Book" w:hAnsi="Franklin Gothic Book"/>
        </w:rPr>
      </w:pPr>
      <w:r w:rsidRPr="005E3D26">
        <w:rPr>
          <w:rFonts w:ascii="Franklin Gothic Book" w:hAnsi="Franklin Gothic Book"/>
        </w:rPr>
        <w:t xml:space="preserve">Click on the </w:t>
      </w:r>
      <w:r w:rsidRPr="005E3D26">
        <w:rPr>
          <w:rFonts w:ascii="Franklin Gothic Book" w:hAnsi="Franklin Gothic Book"/>
          <w:b/>
        </w:rPr>
        <w:t>Financial Information</w:t>
      </w:r>
      <w:r w:rsidRPr="005E3D26">
        <w:rPr>
          <w:rFonts w:ascii="Franklin Gothic Book" w:hAnsi="Franklin Gothic Book"/>
        </w:rPr>
        <w:t xml:space="preserve"> tab on your FAFSA.</w:t>
      </w:r>
    </w:p>
    <w:p w14:paraId="191D27BB" w14:textId="35BDBEAA" w:rsidR="00D322FE" w:rsidRDefault="00D322FE" w:rsidP="002E2315">
      <w:pPr>
        <w:pStyle w:val="ListParagraph"/>
        <w:numPr>
          <w:ilvl w:val="0"/>
          <w:numId w:val="1"/>
        </w:numPr>
        <w:spacing w:after="0"/>
        <w:rPr>
          <w:rFonts w:ascii="Franklin Gothic Book" w:hAnsi="Franklin Gothic Book"/>
        </w:rPr>
      </w:pPr>
      <w:r>
        <w:rPr>
          <w:rFonts w:ascii="Franklin Gothic Book" w:hAnsi="Franklin Gothic Book"/>
        </w:rPr>
        <w:t>Answer the following questions to determine your eligibility</w:t>
      </w:r>
      <w:r w:rsidR="00047BA2">
        <w:rPr>
          <w:rFonts w:ascii="Franklin Gothic Book" w:hAnsi="Franklin Gothic Book"/>
        </w:rPr>
        <w:t xml:space="preserve"> to use the Data Retrieval Tool:</w:t>
      </w:r>
      <w:r>
        <w:rPr>
          <w:rFonts w:ascii="Franklin Gothic Book" w:hAnsi="Franklin Gothic Book"/>
        </w:rPr>
        <w:t xml:space="preserve"> </w:t>
      </w:r>
      <w:r w:rsidR="002B4564" w:rsidRPr="00D322FE">
        <w:rPr>
          <w:rFonts w:ascii="Franklin Gothic Book" w:hAnsi="Franklin Gothic Book"/>
        </w:rPr>
        <w:t xml:space="preserve"> </w:t>
      </w:r>
    </w:p>
    <w:p w14:paraId="7BD99CCD" w14:textId="60EDAD45" w:rsidR="002B4564" w:rsidRPr="00D322FE" w:rsidRDefault="00AC7A35" w:rsidP="00D322FE">
      <w:pPr>
        <w:pStyle w:val="ListParagraph"/>
        <w:spacing w:after="0"/>
        <w:rPr>
          <w:rFonts w:ascii="Franklin Gothic Book" w:hAnsi="Franklin Gothic Book"/>
        </w:rPr>
      </w:pPr>
      <w:r>
        <w:rPr>
          <w:noProof/>
        </w:rPr>
        <w:drawing>
          <wp:anchor distT="0" distB="0" distL="114300" distR="114300" simplePos="0" relativeHeight="251660288" behindDoc="0" locked="0" layoutInCell="1" allowOverlap="1" wp14:anchorId="7F7E1BD5" wp14:editId="62B9E7F0">
            <wp:simplePos x="0" y="0"/>
            <wp:positionH relativeFrom="column">
              <wp:posOffset>933450</wp:posOffset>
            </wp:positionH>
            <wp:positionV relativeFrom="paragraph">
              <wp:posOffset>115570</wp:posOffset>
            </wp:positionV>
            <wp:extent cx="4835525" cy="1188720"/>
            <wp:effectExtent l="38100" t="38100" r="41275" b="304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68"/>
                    <a:stretch/>
                  </pic:blipFill>
                  <pic:spPr bwMode="auto">
                    <a:xfrm>
                      <a:off x="0" y="0"/>
                      <a:ext cx="4835525" cy="1188720"/>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6161D3" w14:textId="77777777" w:rsidR="002B4564" w:rsidRPr="00502786" w:rsidRDefault="002B4564" w:rsidP="002B4564">
      <w:pPr>
        <w:spacing w:after="0"/>
        <w:rPr>
          <w:rFonts w:ascii="Franklin Gothic Book" w:hAnsi="Franklin Gothic Book"/>
        </w:rPr>
      </w:pPr>
    </w:p>
    <w:p w14:paraId="2A4C4BA8" w14:textId="77777777" w:rsidR="00AC7A35" w:rsidRDefault="00AC7A35" w:rsidP="00AC7A35">
      <w:pPr>
        <w:pStyle w:val="ListParagraph"/>
        <w:spacing w:after="0"/>
        <w:rPr>
          <w:rFonts w:ascii="Franklin Gothic Book" w:hAnsi="Franklin Gothic Book"/>
        </w:rPr>
      </w:pPr>
    </w:p>
    <w:p w14:paraId="24A7803D" w14:textId="77777777" w:rsidR="00AC7A35" w:rsidRDefault="00AC7A35" w:rsidP="00AC7A35">
      <w:pPr>
        <w:pStyle w:val="ListParagraph"/>
        <w:spacing w:after="0"/>
        <w:rPr>
          <w:rFonts w:ascii="Franklin Gothic Book" w:hAnsi="Franklin Gothic Book"/>
        </w:rPr>
      </w:pPr>
    </w:p>
    <w:p w14:paraId="446972E7" w14:textId="77777777" w:rsidR="00AC7A35" w:rsidRDefault="00AC7A35" w:rsidP="00AC7A35">
      <w:pPr>
        <w:pStyle w:val="ListParagraph"/>
        <w:spacing w:after="0"/>
        <w:rPr>
          <w:rFonts w:ascii="Franklin Gothic Book" w:hAnsi="Franklin Gothic Book"/>
        </w:rPr>
      </w:pPr>
    </w:p>
    <w:p w14:paraId="23AFFAD1" w14:textId="77777777" w:rsidR="00AC7A35" w:rsidRDefault="00AC7A35" w:rsidP="00AC7A35">
      <w:pPr>
        <w:pStyle w:val="ListParagraph"/>
        <w:spacing w:after="0"/>
        <w:rPr>
          <w:rFonts w:ascii="Franklin Gothic Book" w:hAnsi="Franklin Gothic Book"/>
        </w:rPr>
      </w:pPr>
    </w:p>
    <w:p w14:paraId="32CF43AE" w14:textId="77777777" w:rsidR="00AC7A35" w:rsidRDefault="00AC7A35" w:rsidP="00AC7A35">
      <w:pPr>
        <w:pStyle w:val="ListParagraph"/>
        <w:spacing w:after="0"/>
        <w:rPr>
          <w:rFonts w:ascii="Franklin Gothic Book" w:hAnsi="Franklin Gothic Book"/>
        </w:rPr>
      </w:pPr>
    </w:p>
    <w:p w14:paraId="1A98A61E" w14:textId="77777777" w:rsidR="00AC7A35" w:rsidRDefault="00AC7A35" w:rsidP="00AC7A35">
      <w:pPr>
        <w:pStyle w:val="ListParagraph"/>
        <w:spacing w:after="0"/>
        <w:rPr>
          <w:rFonts w:ascii="Franklin Gothic Book" w:hAnsi="Franklin Gothic Book"/>
        </w:rPr>
      </w:pPr>
    </w:p>
    <w:p w14:paraId="584A5A3D" w14:textId="698201E4" w:rsidR="00D322FE" w:rsidRDefault="00D322FE" w:rsidP="002B4564">
      <w:pPr>
        <w:pStyle w:val="ListParagraph"/>
        <w:numPr>
          <w:ilvl w:val="0"/>
          <w:numId w:val="1"/>
        </w:numPr>
        <w:spacing w:after="0"/>
        <w:rPr>
          <w:rFonts w:ascii="Franklin Gothic Book" w:hAnsi="Franklin Gothic Book"/>
        </w:rPr>
      </w:pPr>
      <w:r>
        <w:rPr>
          <w:rFonts w:ascii="Franklin Gothic Book" w:hAnsi="Franklin Gothic Book"/>
        </w:rPr>
        <w:t>If you are eligible to use the Data Retrieval Tool, you will be presented with an option to “Link to the IRS.”</w:t>
      </w:r>
    </w:p>
    <w:p w14:paraId="40F2D782" w14:textId="1F569978" w:rsidR="002B4564" w:rsidRPr="005E3D26" w:rsidRDefault="002B4564" w:rsidP="002B4564">
      <w:pPr>
        <w:pStyle w:val="ListParagraph"/>
        <w:numPr>
          <w:ilvl w:val="0"/>
          <w:numId w:val="1"/>
        </w:numPr>
        <w:spacing w:after="0"/>
        <w:rPr>
          <w:rFonts w:ascii="Franklin Gothic Book" w:hAnsi="Franklin Gothic Book"/>
        </w:rPr>
      </w:pPr>
      <w:r>
        <w:rPr>
          <w:rFonts w:ascii="Franklin Gothic Book" w:hAnsi="Franklin Gothic Book"/>
        </w:rPr>
        <w:t xml:space="preserve">Enter </w:t>
      </w:r>
      <w:r w:rsidRPr="005E3D26">
        <w:rPr>
          <w:rFonts w:ascii="Franklin Gothic Book" w:hAnsi="Franklin Gothic Book"/>
        </w:rPr>
        <w:t>your FSA ID and password. Parents will need to enter their FSA ID if requesting parental IRS information. Click the “Link to IRS” button.</w:t>
      </w:r>
    </w:p>
    <w:p w14:paraId="3F4279BB" w14:textId="77777777" w:rsidR="002B4564" w:rsidRPr="005E3D26" w:rsidRDefault="002B4564" w:rsidP="002B4564">
      <w:pPr>
        <w:pStyle w:val="ListParagraph"/>
        <w:numPr>
          <w:ilvl w:val="0"/>
          <w:numId w:val="1"/>
        </w:numPr>
        <w:spacing w:after="0"/>
        <w:rPr>
          <w:rFonts w:ascii="Franklin Gothic Book" w:hAnsi="Franklin Gothic Book"/>
        </w:rPr>
      </w:pPr>
      <w:r w:rsidRPr="005E3D26">
        <w:rPr>
          <w:rFonts w:ascii="Franklin Gothic Book" w:hAnsi="Franklin Gothic Book"/>
        </w:rPr>
        <w:t>Click “Proceed to IRS Site” to leave FAFSA website and enter the IRS Data Retrieval Tool website.</w:t>
      </w:r>
    </w:p>
    <w:p w14:paraId="7444DD29" w14:textId="4EB2DF66" w:rsidR="002B4564" w:rsidRDefault="002B4564" w:rsidP="002B4564">
      <w:pPr>
        <w:pStyle w:val="ListParagraph"/>
        <w:numPr>
          <w:ilvl w:val="0"/>
          <w:numId w:val="1"/>
        </w:numPr>
        <w:spacing w:after="0"/>
        <w:rPr>
          <w:rFonts w:ascii="Franklin Gothic Book" w:hAnsi="Franklin Gothic Book"/>
        </w:rPr>
      </w:pPr>
      <w:r w:rsidRPr="005E3D26">
        <w:rPr>
          <w:rFonts w:ascii="Franklin Gothic Book" w:hAnsi="Franklin Gothic Book"/>
        </w:rPr>
        <w:t>Click “OK” to accept the IRS Data Retrieval Tool terms of use agreement.</w:t>
      </w:r>
    </w:p>
    <w:p w14:paraId="4CB12EAE" w14:textId="3F311C87" w:rsidR="00D322FE" w:rsidRPr="005E3D26" w:rsidRDefault="00D322FE" w:rsidP="00D322FE">
      <w:pPr>
        <w:pStyle w:val="ListParagraph"/>
        <w:spacing w:after="0"/>
        <w:rPr>
          <w:rFonts w:ascii="Franklin Gothic Book" w:hAnsi="Franklin Gothic Book"/>
        </w:rPr>
      </w:pPr>
      <w:r>
        <w:rPr>
          <w:noProof/>
        </w:rPr>
        <w:drawing>
          <wp:anchor distT="0" distB="0" distL="114300" distR="114300" simplePos="0" relativeHeight="251661312" behindDoc="0" locked="0" layoutInCell="1" allowOverlap="1" wp14:anchorId="00FE4ABF" wp14:editId="4AA70454">
            <wp:simplePos x="0" y="0"/>
            <wp:positionH relativeFrom="column">
              <wp:posOffset>454660</wp:posOffset>
            </wp:positionH>
            <wp:positionV relativeFrom="paragraph">
              <wp:posOffset>109855</wp:posOffset>
            </wp:positionV>
            <wp:extent cx="6053455" cy="139065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53455" cy="1390650"/>
                    </a:xfrm>
                    <a:prstGeom prst="rect">
                      <a:avLst/>
                    </a:prstGeom>
                  </pic:spPr>
                </pic:pic>
              </a:graphicData>
            </a:graphic>
            <wp14:sizeRelH relativeFrom="margin">
              <wp14:pctWidth>0</wp14:pctWidth>
            </wp14:sizeRelH>
            <wp14:sizeRelV relativeFrom="margin">
              <wp14:pctHeight>0</wp14:pctHeight>
            </wp14:sizeRelV>
          </wp:anchor>
        </w:drawing>
      </w:r>
    </w:p>
    <w:p w14:paraId="0C97DD12" w14:textId="77777777" w:rsidR="00D322FE" w:rsidRPr="00D322FE" w:rsidRDefault="00D322FE" w:rsidP="00D322FE">
      <w:pPr>
        <w:pStyle w:val="ListParagraph"/>
        <w:spacing w:after="0"/>
        <w:rPr>
          <w:rFonts w:ascii="Franklin Gothic Book" w:hAnsi="Franklin Gothic Book"/>
        </w:rPr>
      </w:pPr>
    </w:p>
    <w:p w14:paraId="0FC3CA53" w14:textId="77777777" w:rsidR="00D322FE" w:rsidRPr="00D322FE" w:rsidRDefault="00D322FE" w:rsidP="00D322FE">
      <w:pPr>
        <w:pStyle w:val="ListParagraph"/>
        <w:rPr>
          <w:rFonts w:ascii="Franklin Gothic Book" w:hAnsi="Franklin Gothic Book"/>
          <w:b/>
        </w:rPr>
      </w:pPr>
    </w:p>
    <w:p w14:paraId="106B1A18" w14:textId="77777777" w:rsidR="00D322FE" w:rsidRPr="00D322FE" w:rsidRDefault="00D322FE" w:rsidP="00D322FE">
      <w:pPr>
        <w:pStyle w:val="ListParagraph"/>
        <w:spacing w:after="0"/>
        <w:rPr>
          <w:rFonts w:ascii="Franklin Gothic Book" w:hAnsi="Franklin Gothic Book"/>
        </w:rPr>
      </w:pPr>
    </w:p>
    <w:p w14:paraId="09FB4D99" w14:textId="77777777" w:rsidR="00D322FE" w:rsidRPr="00D322FE" w:rsidRDefault="00D322FE" w:rsidP="00D322FE">
      <w:pPr>
        <w:pStyle w:val="ListParagraph"/>
        <w:spacing w:after="0"/>
        <w:rPr>
          <w:rFonts w:ascii="Franklin Gothic Book" w:hAnsi="Franklin Gothic Book"/>
        </w:rPr>
      </w:pPr>
    </w:p>
    <w:p w14:paraId="15D55E6C" w14:textId="77777777" w:rsidR="00D322FE" w:rsidRPr="00D322FE" w:rsidRDefault="00D322FE" w:rsidP="00D322FE">
      <w:pPr>
        <w:pStyle w:val="ListParagraph"/>
        <w:spacing w:after="0"/>
        <w:rPr>
          <w:rFonts w:ascii="Franklin Gothic Book" w:hAnsi="Franklin Gothic Book"/>
        </w:rPr>
      </w:pPr>
    </w:p>
    <w:p w14:paraId="002D5CE7" w14:textId="77777777" w:rsidR="00D322FE" w:rsidRPr="00D322FE" w:rsidRDefault="00D322FE" w:rsidP="00D322FE">
      <w:pPr>
        <w:pStyle w:val="ListParagraph"/>
        <w:spacing w:after="0"/>
        <w:rPr>
          <w:rFonts w:ascii="Franklin Gothic Book" w:hAnsi="Franklin Gothic Book"/>
        </w:rPr>
      </w:pPr>
    </w:p>
    <w:p w14:paraId="5CDDD4A4" w14:textId="77777777" w:rsidR="00D322FE" w:rsidRPr="00D322FE" w:rsidRDefault="00D322FE" w:rsidP="00D322FE">
      <w:pPr>
        <w:pStyle w:val="ListParagraph"/>
        <w:spacing w:after="0"/>
        <w:rPr>
          <w:rFonts w:ascii="Franklin Gothic Book" w:hAnsi="Franklin Gothic Book"/>
        </w:rPr>
      </w:pPr>
    </w:p>
    <w:p w14:paraId="690BCC1A" w14:textId="77777777" w:rsidR="00D322FE" w:rsidRPr="00D322FE" w:rsidRDefault="00D322FE" w:rsidP="00D322FE">
      <w:pPr>
        <w:pStyle w:val="ListParagraph"/>
        <w:spacing w:after="0"/>
        <w:rPr>
          <w:rFonts w:ascii="Franklin Gothic Book" w:hAnsi="Franklin Gothic Book"/>
        </w:rPr>
      </w:pPr>
    </w:p>
    <w:p w14:paraId="10E5731F" w14:textId="3EAC0A16" w:rsidR="002B4564" w:rsidRDefault="002B4564" w:rsidP="002B4564">
      <w:pPr>
        <w:pStyle w:val="ListParagraph"/>
        <w:numPr>
          <w:ilvl w:val="0"/>
          <w:numId w:val="1"/>
        </w:numPr>
        <w:spacing w:after="0"/>
        <w:rPr>
          <w:rFonts w:ascii="Franklin Gothic Book" w:hAnsi="Franklin Gothic Book"/>
        </w:rPr>
      </w:pPr>
      <w:r w:rsidRPr="005E3D26">
        <w:rPr>
          <w:rFonts w:ascii="Franklin Gothic Book" w:hAnsi="Franklin Gothic Book"/>
          <w:b/>
        </w:rPr>
        <w:t xml:space="preserve">Enter your address exactly as it appears on your tax return.  </w:t>
      </w:r>
      <w:r>
        <w:rPr>
          <w:rFonts w:ascii="Franklin Gothic Book" w:hAnsi="Franklin Gothic Book"/>
          <w:b/>
        </w:rPr>
        <w:t xml:space="preserve">Example: If you abbreviated “road” as “Rd” on the tax return, abbreviate </w:t>
      </w:r>
      <w:r w:rsidR="00173040">
        <w:rPr>
          <w:rFonts w:ascii="Franklin Gothic Book" w:hAnsi="Franklin Gothic Book"/>
          <w:b/>
        </w:rPr>
        <w:t xml:space="preserve">it </w:t>
      </w:r>
      <w:r>
        <w:rPr>
          <w:rFonts w:ascii="Franklin Gothic Book" w:hAnsi="Franklin Gothic Book"/>
          <w:b/>
        </w:rPr>
        <w:t xml:space="preserve">on the DRT. </w:t>
      </w:r>
      <w:r>
        <w:rPr>
          <w:rFonts w:ascii="Franklin Gothic Book" w:hAnsi="Franklin Gothic Book"/>
        </w:rPr>
        <w:t xml:space="preserve">Click </w:t>
      </w:r>
      <w:r w:rsidRPr="005E3D26">
        <w:rPr>
          <w:rFonts w:ascii="Franklin Gothic Book" w:hAnsi="Franklin Gothic Book"/>
        </w:rPr>
        <w:t xml:space="preserve">the “Submit” </w:t>
      </w:r>
      <w:r>
        <w:rPr>
          <w:rFonts w:ascii="Franklin Gothic Book" w:hAnsi="Franklin Gothic Book"/>
        </w:rPr>
        <w:t>button.</w:t>
      </w:r>
    </w:p>
    <w:p w14:paraId="7A5AE9EA" w14:textId="77777777" w:rsidR="002B4564" w:rsidRPr="005E3D26" w:rsidRDefault="002B4564" w:rsidP="002B4564">
      <w:pPr>
        <w:pStyle w:val="ListParagraph"/>
        <w:numPr>
          <w:ilvl w:val="0"/>
          <w:numId w:val="1"/>
        </w:numPr>
        <w:spacing w:after="0"/>
        <w:rPr>
          <w:rFonts w:ascii="Franklin Gothic Book" w:hAnsi="Franklin Gothic Book"/>
        </w:rPr>
      </w:pPr>
      <w:r>
        <w:rPr>
          <w:rFonts w:ascii="Franklin Gothic Book" w:hAnsi="Franklin Gothic Book"/>
        </w:rPr>
        <w:t xml:space="preserve">Check the box beside </w:t>
      </w:r>
      <w:r w:rsidRPr="005E3D26">
        <w:rPr>
          <w:rFonts w:ascii="Franklin Gothic Book" w:hAnsi="Franklin Gothic Book"/>
        </w:rPr>
        <w:t>“Transfer My Tax Information into The FAFSA” and click “Transfer Now</w:t>
      </w:r>
      <w:r>
        <w:rPr>
          <w:rFonts w:ascii="Franklin Gothic Book" w:hAnsi="Franklin Gothic Book"/>
        </w:rPr>
        <w:t>.”</w:t>
      </w:r>
    </w:p>
    <w:p w14:paraId="0CCCBB75" w14:textId="2FF60456" w:rsidR="00A66B91" w:rsidRPr="00BD1734" w:rsidRDefault="00D322FE" w:rsidP="00BD1734">
      <w:pPr>
        <w:pStyle w:val="ListParagraph"/>
        <w:numPr>
          <w:ilvl w:val="0"/>
          <w:numId w:val="1"/>
        </w:numPr>
        <w:spacing w:after="0"/>
        <w:rPr>
          <w:rFonts w:ascii="Franklin Gothic Book" w:hAnsi="Franklin Gothic Book"/>
        </w:rPr>
      </w:pPr>
      <w:r>
        <w:rPr>
          <w:rFonts w:ascii="Franklin Gothic Book" w:hAnsi="Franklin Gothic Book"/>
        </w:rPr>
        <w:t>A</w:t>
      </w:r>
      <w:r w:rsidR="002B4564" w:rsidRPr="005E3D26">
        <w:rPr>
          <w:rFonts w:ascii="Franklin Gothic Book" w:hAnsi="Franklin Gothic Book"/>
        </w:rPr>
        <w:t xml:space="preserve">nswer additional </w:t>
      </w:r>
      <w:r>
        <w:rPr>
          <w:rFonts w:ascii="Franklin Gothic Book" w:hAnsi="Franklin Gothic Book"/>
        </w:rPr>
        <w:t xml:space="preserve">FAFSA </w:t>
      </w:r>
      <w:r w:rsidR="002B4564" w:rsidRPr="005E3D26">
        <w:rPr>
          <w:rFonts w:ascii="Franklin Gothic Book" w:hAnsi="Franklin Gothic Book"/>
        </w:rPr>
        <w:t>questions.</w:t>
      </w:r>
      <w:r w:rsidR="002B4564">
        <w:rPr>
          <w:rFonts w:ascii="Franklin Gothic Book" w:hAnsi="Franklin Gothic Book"/>
        </w:rPr>
        <w:t xml:space="preserve"> </w:t>
      </w:r>
      <w:r w:rsidR="002B4564" w:rsidRPr="00BD1734">
        <w:rPr>
          <w:rFonts w:ascii="Franklin Gothic Book" w:hAnsi="Franklin Gothic Book"/>
        </w:rPr>
        <w:t xml:space="preserve">Continue to the </w:t>
      </w:r>
      <w:r w:rsidR="002B4564" w:rsidRPr="00BD1734">
        <w:rPr>
          <w:rFonts w:ascii="Franklin Gothic Book" w:hAnsi="Franklin Gothic Book"/>
          <w:b/>
        </w:rPr>
        <w:t>Sign &amp; Submit</w:t>
      </w:r>
      <w:r w:rsidR="002B4564" w:rsidRPr="00BD1734">
        <w:rPr>
          <w:rFonts w:ascii="Franklin Gothic Book" w:hAnsi="Franklin Gothic Book"/>
        </w:rPr>
        <w:t xml:space="preserve"> </w:t>
      </w:r>
      <w:r w:rsidR="00173040">
        <w:rPr>
          <w:rFonts w:ascii="Franklin Gothic Book" w:hAnsi="Franklin Gothic Book"/>
        </w:rPr>
        <w:t>tab on</w:t>
      </w:r>
      <w:r w:rsidR="002B4564" w:rsidRPr="00BD1734">
        <w:rPr>
          <w:rFonts w:ascii="Franklin Gothic Book" w:hAnsi="Franklin Gothic Book"/>
        </w:rPr>
        <w:t xml:space="preserve"> your FAFSA. Check that you agree to the terms of use agreement, click the “Sign” button</w:t>
      </w:r>
      <w:r w:rsidR="007C33B7" w:rsidRPr="00BD1734">
        <w:rPr>
          <w:rFonts w:ascii="Franklin Gothic Book" w:hAnsi="Franklin Gothic Book"/>
        </w:rPr>
        <w:t>,</w:t>
      </w:r>
      <w:r w:rsidR="002B4564" w:rsidRPr="00BD1734">
        <w:rPr>
          <w:rFonts w:ascii="Franklin Gothic Book" w:hAnsi="Franklin Gothic Book"/>
        </w:rPr>
        <w:t xml:space="preserve"> and click </w:t>
      </w:r>
      <w:r w:rsidR="007C33B7" w:rsidRPr="00BD1734">
        <w:rPr>
          <w:rFonts w:ascii="Franklin Gothic Book" w:hAnsi="Franklin Gothic Book"/>
        </w:rPr>
        <w:t>“Submit My FAFSA Now</w:t>
      </w:r>
      <w:r w:rsidR="002B4564" w:rsidRPr="00BD1734">
        <w:rPr>
          <w:rFonts w:ascii="Franklin Gothic Book" w:hAnsi="Franklin Gothic Book"/>
        </w:rPr>
        <w:t>.</w:t>
      </w:r>
      <w:r w:rsidR="007C33B7" w:rsidRPr="00BD1734">
        <w:rPr>
          <w:rFonts w:ascii="Franklin Gothic Book" w:hAnsi="Franklin Gothic Book"/>
        </w:rPr>
        <w:t>”</w:t>
      </w:r>
      <w:r w:rsidR="002B4564" w:rsidRPr="00BD1734">
        <w:rPr>
          <w:rFonts w:ascii="Franklin Gothic Book" w:hAnsi="Franklin Gothic Book"/>
        </w:rPr>
        <w:t xml:space="preserve"> </w:t>
      </w:r>
      <w:r w:rsidR="002B4564" w:rsidRPr="005E3D26">
        <w:rPr>
          <w:noProof/>
          <w:sz w:val="20"/>
          <w:szCs w:val="20"/>
        </w:rPr>
        <mc:AlternateContent>
          <mc:Choice Requires="wps">
            <w:drawing>
              <wp:anchor distT="0" distB="0" distL="114300" distR="114300" simplePos="0" relativeHeight="251659264" behindDoc="0" locked="0" layoutInCell="1" allowOverlap="1" wp14:anchorId="681EB0CD" wp14:editId="7C718D19">
                <wp:simplePos x="0" y="0"/>
                <wp:positionH relativeFrom="column">
                  <wp:posOffset>-3171190</wp:posOffset>
                </wp:positionH>
                <wp:positionV relativeFrom="paragraph">
                  <wp:posOffset>152400</wp:posOffset>
                </wp:positionV>
                <wp:extent cx="594995" cy="198120"/>
                <wp:effectExtent l="0" t="19050" r="33655" b="30480"/>
                <wp:wrapNone/>
                <wp:docPr id="4" name="Right Arrow 4"/>
                <wp:cNvGraphicFramePr/>
                <a:graphic xmlns:a="http://schemas.openxmlformats.org/drawingml/2006/main">
                  <a:graphicData uri="http://schemas.microsoft.com/office/word/2010/wordprocessingShape">
                    <wps:wsp>
                      <wps:cNvSpPr/>
                      <wps:spPr>
                        <a:xfrm>
                          <a:off x="0" y="0"/>
                          <a:ext cx="594995"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D6F8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49.7pt;margin-top:12pt;width:46.8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" adj="18004" fillcolor="#4f81bd [3204]" strokecolor="#243f60 [1604]" strokeweight="2pt"/>
            </w:pict>
          </mc:Fallback>
        </mc:AlternateContent>
      </w:r>
    </w:p>
    <w:sectPr w:rsidR="00A66B91" w:rsidRPr="00BD1734" w:rsidSect="00673B8E">
      <w:headerReference w:type="default" r:id="rId14"/>
      <w:footerReference w:type="defaul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74CAF" w14:textId="77777777" w:rsidR="00824578" w:rsidRDefault="00824578" w:rsidP="003E2278">
      <w:pPr>
        <w:spacing w:after="0" w:line="240" w:lineRule="auto"/>
      </w:pPr>
      <w:r>
        <w:separator/>
      </w:r>
    </w:p>
  </w:endnote>
  <w:endnote w:type="continuationSeparator" w:id="0">
    <w:p w14:paraId="10B5B436" w14:textId="77777777" w:rsidR="00824578" w:rsidRDefault="00824578" w:rsidP="003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2C1E" w14:textId="77777777" w:rsidR="00BD1734" w:rsidRPr="00BD1734" w:rsidRDefault="00BD1734" w:rsidP="00BD1734">
    <w:pPr>
      <w:spacing w:line="240" w:lineRule="auto"/>
      <w:contextualSpacing/>
      <w:jc w:val="center"/>
      <w:rPr>
        <w:rFonts w:ascii="Franklin Gothic Book" w:hAnsi="Franklin Gothic Book"/>
        <w:sz w:val="20"/>
        <w:szCs w:val="20"/>
      </w:rPr>
    </w:pPr>
    <w:r w:rsidRPr="00BD1734">
      <w:rPr>
        <w:rFonts w:ascii="Franklin Gothic Book" w:hAnsi="Franklin Gothic Book"/>
        <w:sz w:val="20"/>
        <w:szCs w:val="20"/>
      </w:rPr>
      <w:t>Federal Student Aid Information Center</w:t>
    </w:r>
  </w:p>
  <w:p w14:paraId="13856BE5" w14:textId="77777777" w:rsidR="00BD1734" w:rsidRPr="00BD1734" w:rsidRDefault="00BD1734" w:rsidP="00BD1734">
    <w:pPr>
      <w:spacing w:line="240" w:lineRule="auto"/>
      <w:contextualSpacing/>
      <w:jc w:val="center"/>
      <w:rPr>
        <w:rFonts w:ascii="Franklin Gothic Book" w:hAnsi="Franklin Gothic Book"/>
        <w:sz w:val="20"/>
        <w:szCs w:val="20"/>
      </w:rPr>
    </w:pPr>
    <w:r w:rsidRPr="00BD1734">
      <w:rPr>
        <w:rFonts w:ascii="Franklin Gothic Book" w:hAnsi="Franklin Gothic Book"/>
        <w:sz w:val="20"/>
        <w:szCs w:val="20"/>
      </w:rPr>
      <w:t>8:00 a.m. – 11:00 p.m. Monday – Friday (EST) and 11:00 a.m. – 5:00 p.m. Saturday – Sunday (EST)</w:t>
    </w:r>
  </w:p>
  <w:p w14:paraId="0088E060" w14:textId="17BA315A" w:rsidR="00BD1734" w:rsidRPr="00BD1734" w:rsidRDefault="00BD1734" w:rsidP="00BD1734">
    <w:pPr>
      <w:spacing w:line="240" w:lineRule="auto"/>
      <w:contextualSpacing/>
      <w:jc w:val="center"/>
      <w:rPr>
        <w:rFonts w:ascii="Franklin Gothic Book" w:hAnsi="Franklin Gothic Book"/>
        <w:sz w:val="20"/>
        <w:szCs w:val="20"/>
      </w:rPr>
    </w:pPr>
    <w:r w:rsidRPr="00BD1734">
      <w:rPr>
        <w:rFonts w:ascii="Franklin Gothic Book" w:hAnsi="Franklin Gothic Book"/>
        <w:sz w:val="20"/>
        <w:szCs w:val="20"/>
      </w:rPr>
      <w:t>Phone: 1-800-433-3243 | International: 1-334-523-2691 | Hearing Impaired: TTY calls only</w:t>
    </w:r>
    <w:r w:rsidR="00047BA2">
      <w:rPr>
        <w:rFonts w:ascii="Franklin Gothic Book" w:hAnsi="Franklin Gothic Book"/>
        <w:sz w:val="20"/>
        <w:szCs w:val="20"/>
      </w:rPr>
      <w:t xml:space="preserve"> </w:t>
    </w:r>
    <w:r w:rsidR="00047BA2" w:rsidRPr="00047BA2">
      <w:rPr>
        <w:rFonts w:ascii="Franklin Gothic Book" w:hAnsi="Franklin Gothic Book"/>
        <w:sz w:val="20"/>
        <w:szCs w:val="20"/>
      </w:rPr>
      <w:t>1-800-730-8913</w:t>
    </w:r>
  </w:p>
  <w:p w14:paraId="1E146E7C" w14:textId="77777777" w:rsidR="00C166FB" w:rsidRDefault="00C166FB" w:rsidP="00C166FB">
    <w:pPr>
      <w:pStyle w:val="Footer"/>
    </w:pPr>
  </w:p>
  <w:p w14:paraId="10DF59F3" w14:textId="77777777" w:rsidR="00C166FB" w:rsidRDefault="00C16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A8885" w14:textId="77777777" w:rsidR="00824578" w:rsidRDefault="00824578" w:rsidP="003E2278">
      <w:pPr>
        <w:spacing w:after="0" w:line="240" w:lineRule="auto"/>
      </w:pPr>
      <w:r>
        <w:separator/>
      </w:r>
    </w:p>
  </w:footnote>
  <w:footnote w:type="continuationSeparator" w:id="0">
    <w:p w14:paraId="54A43237" w14:textId="77777777" w:rsidR="00824578" w:rsidRDefault="00824578" w:rsidP="003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4F7E" w14:textId="77777777" w:rsidR="003977C7" w:rsidRDefault="003977C7">
    <w:pPr>
      <w:pStyle w:val="Header"/>
      <w:jc w:val="right"/>
      <w:rPr>
        <w:caps/>
        <w:color w:val="1F497D" w:themeColor="text2"/>
        <w:sz w:val="20"/>
      </w:rPr>
    </w:pPr>
    <w:r>
      <w:rPr>
        <w:noProof/>
      </w:rPr>
      <w:drawing>
        <wp:anchor distT="0" distB="0" distL="114300" distR="114300" simplePos="0" relativeHeight="251659264" behindDoc="1" locked="0" layoutInCell="1" allowOverlap="1" wp14:anchorId="0C8A2A2C" wp14:editId="2B80A43D">
          <wp:simplePos x="0" y="0"/>
          <wp:positionH relativeFrom="margin">
            <wp:posOffset>-57150</wp:posOffset>
          </wp:positionH>
          <wp:positionV relativeFrom="paragraph">
            <wp:posOffset>370840</wp:posOffset>
          </wp:positionV>
          <wp:extent cx="2200275" cy="358775"/>
          <wp:effectExtent l="0" t="0" r="9525" b="3175"/>
          <wp:wrapTight wrapText="bothSides">
            <wp:wrapPolygon edited="0">
              <wp:start x="0" y="0"/>
              <wp:lineTo x="0" y="20644"/>
              <wp:lineTo x="21506" y="20644"/>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D52BE" w14:textId="77777777" w:rsidR="003977C7" w:rsidRDefault="003977C7">
    <w:pPr>
      <w:pStyle w:val="Header"/>
      <w:jc w:val="right"/>
      <w:rPr>
        <w:caps/>
        <w:color w:val="1F497D" w:themeColor="text2"/>
        <w:sz w:val="20"/>
      </w:rPr>
    </w:pPr>
  </w:p>
  <w:sdt>
    <w:sdtPr>
      <w:rPr>
        <w:rFonts w:asciiTheme="minorHAnsi" w:hAnsiTheme="minorHAnsi"/>
        <w:color w:val="1F497D" w:themeColor="text2"/>
        <w:sz w:val="16"/>
      </w:rPr>
      <w:alias w:val="Date"/>
      <w:tag w:val="Date"/>
      <w:id w:val="-304078227"/>
      <w:placeholder>
        <w:docPart w:val="0DA0B8C2C4744CAD8421721BEF631D49"/>
      </w:placeholder>
      <w:dataBinding w:prefixMappings="xmlns:ns0='http://schemas.microsoft.com/office/2006/coverPageProps' " w:xpath="/ns0:CoverPageProperties[1]/ns0:PublishDate[1]" w:storeItemID="{55AF091B-3C7A-41E3-B477-F2FDAA23CFDA}"/>
      <w:date w:fullDate="2017-12-20T00:00:00Z">
        <w:dateFormat w:val="M/d/yy"/>
        <w:lid w:val="en-US"/>
        <w:storeMappedDataAs w:val="dateTime"/>
        <w:calendar w:val="gregorian"/>
      </w:date>
    </w:sdtPr>
    <w:sdtEndPr/>
    <w:sdtContent>
      <w:p w14:paraId="35CBFED1" w14:textId="6622A6E4" w:rsidR="003977C7" w:rsidRPr="00AD7121" w:rsidRDefault="00D322FE">
        <w:pPr>
          <w:pStyle w:val="Header"/>
          <w:jc w:val="right"/>
          <w:rPr>
            <w:rFonts w:asciiTheme="minorHAnsi" w:hAnsiTheme="minorHAnsi"/>
            <w:caps/>
            <w:color w:val="1F497D" w:themeColor="text2"/>
            <w:sz w:val="16"/>
          </w:rPr>
        </w:pPr>
        <w:r>
          <w:rPr>
            <w:rFonts w:asciiTheme="minorHAnsi" w:hAnsiTheme="minorHAnsi"/>
            <w:color w:val="1F497D" w:themeColor="text2"/>
            <w:sz w:val="16"/>
          </w:rPr>
          <w:t>12/20/17</w:t>
        </w:r>
      </w:p>
    </w:sdtContent>
  </w:sdt>
  <w:p w14:paraId="61FD813C" w14:textId="303B3F67" w:rsidR="005169EB" w:rsidRPr="00AD7121" w:rsidRDefault="005169EB" w:rsidP="00AD7121">
    <w:pPr>
      <w:pStyle w:val="Header"/>
      <w:jc w:val="right"/>
      <w:rPr>
        <w:rFonts w:asciiTheme="minorHAnsi" w:hAnsiTheme="minorHAnsi"/>
        <w:color w:val="1F497D" w:themeColor="text2"/>
        <w:sz w:val="16"/>
      </w:rPr>
    </w:pPr>
    <w:r w:rsidRPr="005169EB">
      <w:rPr>
        <w:rFonts w:asciiTheme="minorHAnsi" w:hAnsiTheme="minorHAnsi"/>
        <w:noProof/>
        <w:color w:val="1F497D" w:themeColor="text2"/>
        <w:sz w:val="16"/>
      </w:rPr>
      <w:t xml:space="preserve">Page | </w:t>
    </w:r>
    <w:r w:rsidRPr="005169EB">
      <w:rPr>
        <w:rFonts w:asciiTheme="minorHAnsi" w:hAnsiTheme="minorHAnsi"/>
        <w:noProof/>
        <w:color w:val="1F497D" w:themeColor="text2"/>
        <w:sz w:val="16"/>
      </w:rPr>
      <w:fldChar w:fldCharType="begin"/>
    </w:r>
    <w:r w:rsidRPr="005169EB">
      <w:rPr>
        <w:rFonts w:asciiTheme="minorHAnsi" w:hAnsiTheme="minorHAnsi"/>
        <w:noProof/>
        <w:color w:val="1F497D" w:themeColor="text2"/>
        <w:sz w:val="16"/>
      </w:rPr>
      <w:instrText xml:space="preserve"> PAGE   \* MERGEFORMAT </w:instrText>
    </w:r>
    <w:r w:rsidRPr="005169EB">
      <w:rPr>
        <w:rFonts w:asciiTheme="minorHAnsi" w:hAnsiTheme="minorHAnsi"/>
        <w:noProof/>
        <w:color w:val="1F497D" w:themeColor="text2"/>
        <w:sz w:val="16"/>
      </w:rPr>
      <w:fldChar w:fldCharType="separate"/>
    </w:r>
    <w:r w:rsidR="00AC7D73">
      <w:rPr>
        <w:rFonts w:asciiTheme="minorHAnsi" w:hAnsiTheme="minorHAnsi"/>
        <w:noProof/>
        <w:color w:val="1F497D" w:themeColor="text2"/>
        <w:sz w:val="16"/>
      </w:rPr>
      <w:t>1</w:t>
    </w:r>
    <w:r w:rsidRPr="005169EB">
      <w:rPr>
        <w:rFonts w:asciiTheme="minorHAnsi" w:hAnsiTheme="minorHAnsi"/>
        <w:noProof/>
        <w:color w:val="1F497D" w:themeColor="text2"/>
        <w:sz w:val="16"/>
      </w:rPr>
      <w:fldChar w:fldCharType="end"/>
    </w:r>
  </w:p>
  <w:p w14:paraId="5553D29B" w14:textId="77777777" w:rsidR="00673B8E" w:rsidRDefault="00673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BFC"/>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C5C"/>
    <w:multiLevelType w:val="hybridMultilevel"/>
    <w:tmpl w:val="96EEC84E"/>
    <w:lvl w:ilvl="0" w:tplc="211A3C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5EA8"/>
    <w:multiLevelType w:val="hybridMultilevel"/>
    <w:tmpl w:val="2BD01A04"/>
    <w:lvl w:ilvl="0" w:tplc="5C94F8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74E36"/>
    <w:multiLevelType w:val="hybridMultilevel"/>
    <w:tmpl w:val="54302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25C"/>
    <w:multiLevelType w:val="hybridMultilevel"/>
    <w:tmpl w:val="25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D1B02"/>
    <w:multiLevelType w:val="hybridMultilevel"/>
    <w:tmpl w:val="BDDAF108"/>
    <w:lvl w:ilvl="0" w:tplc="211A3C0C">
      <w:start w:val="1"/>
      <w:numFmt w:val="bullet"/>
      <w:lvlText w:val=""/>
      <w:lvlJc w:val="left"/>
      <w:pPr>
        <w:ind w:left="1440" w:hanging="360"/>
      </w:pPr>
      <w:rPr>
        <w:rFonts w:ascii="Wingdings" w:hAnsi="Wingdings" w:hint="default"/>
      </w:rPr>
    </w:lvl>
    <w:lvl w:ilvl="1" w:tplc="211A3C0C">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7632A"/>
    <w:multiLevelType w:val="hybridMultilevel"/>
    <w:tmpl w:val="F8D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9504F"/>
    <w:multiLevelType w:val="hybridMultilevel"/>
    <w:tmpl w:val="7A709F0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0401"/>
    <w:multiLevelType w:val="hybridMultilevel"/>
    <w:tmpl w:val="9BE06994"/>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579FD"/>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A7877"/>
    <w:multiLevelType w:val="hybridMultilevel"/>
    <w:tmpl w:val="BCC0B532"/>
    <w:lvl w:ilvl="0" w:tplc="0409000F">
      <w:start w:val="1"/>
      <w:numFmt w:val="decimal"/>
      <w:lvlText w:val="%1."/>
      <w:lvlJc w:val="left"/>
      <w:pPr>
        <w:ind w:left="810" w:hanging="360"/>
      </w:pPr>
    </w:lvl>
    <w:lvl w:ilvl="1" w:tplc="211A3C0C">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E5C73E6"/>
    <w:multiLevelType w:val="hybridMultilevel"/>
    <w:tmpl w:val="04BA9C8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705A6"/>
    <w:multiLevelType w:val="hybridMultilevel"/>
    <w:tmpl w:val="CF3CD7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2"/>
  </w:num>
  <w:num w:numId="6">
    <w:abstractNumId w:val="2"/>
  </w:num>
  <w:num w:numId="7">
    <w:abstractNumId w:val="11"/>
  </w:num>
  <w:num w:numId="8">
    <w:abstractNumId w:val="7"/>
  </w:num>
  <w:num w:numId="9">
    <w:abstractNumId w:val="3"/>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F"/>
    <w:rsid w:val="0002489B"/>
    <w:rsid w:val="00034133"/>
    <w:rsid w:val="0003640F"/>
    <w:rsid w:val="000461AC"/>
    <w:rsid w:val="00047BA2"/>
    <w:rsid w:val="0006307D"/>
    <w:rsid w:val="00076FE7"/>
    <w:rsid w:val="000802E0"/>
    <w:rsid w:val="00087876"/>
    <w:rsid w:val="000949E9"/>
    <w:rsid w:val="000A6D1E"/>
    <w:rsid w:val="000B0009"/>
    <w:rsid w:val="000C39AD"/>
    <w:rsid w:val="000D1BA0"/>
    <w:rsid w:val="001137CE"/>
    <w:rsid w:val="00145713"/>
    <w:rsid w:val="00173040"/>
    <w:rsid w:val="00176D26"/>
    <w:rsid w:val="00191F2C"/>
    <w:rsid w:val="001B4194"/>
    <w:rsid w:val="001C1775"/>
    <w:rsid w:val="001C4820"/>
    <w:rsid w:val="001E3AD8"/>
    <w:rsid w:val="002064CD"/>
    <w:rsid w:val="002242E5"/>
    <w:rsid w:val="00243FD4"/>
    <w:rsid w:val="002760E0"/>
    <w:rsid w:val="00293084"/>
    <w:rsid w:val="002A3C78"/>
    <w:rsid w:val="002B4564"/>
    <w:rsid w:val="002B4EA7"/>
    <w:rsid w:val="002F5EF9"/>
    <w:rsid w:val="00312AAE"/>
    <w:rsid w:val="003177CE"/>
    <w:rsid w:val="00331541"/>
    <w:rsid w:val="003379FD"/>
    <w:rsid w:val="00390937"/>
    <w:rsid w:val="003977C7"/>
    <w:rsid w:val="003D1BCA"/>
    <w:rsid w:val="003E1C88"/>
    <w:rsid w:val="003E2278"/>
    <w:rsid w:val="003F6180"/>
    <w:rsid w:val="00407C7A"/>
    <w:rsid w:val="00427ED8"/>
    <w:rsid w:val="00462BF7"/>
    <w:rsid w:val="004A0989"/>
    <w:rsid w:val="004B12A2"/>
    <w:rsid w:val="004B19BB"/>
    <w:rsid w:val="004B268C"/>
    <w:rsid w:val="004E6748"/>
    <w:rsid w:val="00502786"/>
    <w:rsid w:val="00502D9F"/>
    <w:rsid w:val="005169EB"/>
    <w:rsid w:val="00516DE6"/>
    <w:rsid w:val="005808E3"/>
    <w:rsid w:val="005B0B7A"/>
    <w:rsid w:val="005B557C"/>
    <w:rsid w:val="005E448B"/>
    <w:rsid w:val="005F1F25"/>
    <w:rsid w:val="00630F24"/>
    <w:rsid w:val="00636730"/>
    <w:rsid w:val="00673B8E"/>
    <w:rsid w:val="006923F0"/>
    <w:rsid w:val="00695ABF"/>
    <w:rsid w:val="006E0922"/>
    <w:rsid w:val="006E3B7B"/>
    <w:rsid w:val="006E6DD5"/>
    <w:rsid w:val="006F11F8"/>
    <w:rsid w:val="0071791C"/>
    <w:rsid w:val="00767287"/>
    <w:rsid w:val="00782C29"/>
    <w:rsid w:val="00785C35"/>
    <w:rsid w:val="00794D37"/>
    <w:rsid w:val="007C33B7"/>
    <w:rsid w:val="007C4850"/>
    <w:rsid w:val="007D3F31"/>
    <w:rsid w:val="007E000A"/>
    <w:rsid w:val="007F11EE"/>
    <w:rsid w:val="008120C3"/>
    <w:rsid w:val="00812DA6"/>
    <w:rsid w:val="00813711"/>
    <w:rsid w:val="00816D8F"/>
    <w:rsid w:val="00824578"/>
    <w:rsid w:val="008441F9"/>
    <w:rsid w:val="00862E17"/>
    <w:rsid w:val="0087415C"/>
    <w:rsid w:val="00876ADB"/>
    <w:rsid w:val="00877939"/>
    <w:rsid w:val="008834C7"/>
    <w:rsid w:val="008A17B2"/>
    <w:rsid w:val="008B1C32"/>
    <w:rsid w:val="008C5F17"/>
    <w:rsid w:val="008F3D30"/>
    <w:rsid w:val="00914B3E"/>
    <w:rsid w:val="00945821"/>
    <w:rsid w:val="00966FD3"/>
    <w:rsid w:val="00975E71"/>
    <w:rsid w:val="0098797F"/>
    <w:rsid w:val="009A7460"/>
    <w:rsid w:val="009B4BFE"/>
    <w:rsid w:val="009D0F5D"/>
    <w:rsid w:val="009D70F8"/>
    <w:rsid w:val="00A00DF2"/>
    <w:rsid w:val="00A030E1"/>
    <w:rsid w:val="00A1126C"/>
    <w:rsid w:val="00A2686A"/>
    <w:rsid w:val="00A377E3"/>
    <w:rsid w:val="00A52B9E"/>
    <w:rsid w:val="00A57EA4"/>
    <w:rsid w:val="00A66B91"/>
    <w:rsid w:val="00AC420F"/>
    <w:rsid w:val="00AC7A35"/>
    <w:rsid w:val="00AC7D73"/>
    <w:rsid w:val="00AD1C3A"/>
    <w:rsid w:val="00AD7121"/>
    <w:rsid w:val="00AE3661"/>
    <w:rsid w:val="00B26E80"/>
    <w:rsid w:val="00B700A5"/>
    <w:rsid w:val="00B828B2"/>
    <w:rsid w:val="00B82F84"/>
    <w:rsid w:val="00B83674"/>
    <w:rsid w:val="00B91B53"/>
    <w:rsid w:val="00BB1528"/>
    <w:rsid w:val="00BB25B0"/>
    <w:rsid w:val="00BB72F1"/>
    <w:rsid w:val="00BD1734"/>
    <w:rsid w:val="00BD58E7"/>
    <w:rsid w:val="00C040D3"/>
    <w:rsid w:val="00C166FB"/>
    <w:rsid w:val="00C3395F"/>
    <w:rsid w:val="00C41B25"/>
    <w:rsid w:val="00C50D6D"/>
    <w:rsid w:val="00C565E1"/>
    <w:rsid w:val="00C56A82"/>
    <w:rsid w:val="00C82895"/>
    <w:rsid w:val="00C97256"/>
    <w:rsid w:val="00CE0F55"/>
    <w:rsid w:val="00CE22F0"/>
    <w:rsid w:val="00D322FE"/>
    <w:rsid w:val="00D365D3"/>
    <w:rsid w:val="00D70E52"/>
    <w:rsid w:val="00D763CF"/>
    <w:rsid w:val="00D81130"/>
    <w:rsid w:val="00DA7998"/>
    <w:rsid w:val="00DD4E5E"/>
    <w:rsid w:val="00DD75BF"/>
    <w:rsid w:val="00DF1E0A"/>
    <w:rsid w:val="00E070A5"/>
    <w:rsid w:val="00E07261"/>
    <w:rsid w:val="00E14341"/>
    <w:rsid w:val="00E269FB"/>
    <w:rsid w:val="00E5657A"/>
    <w:rsid w:val="00E74B31"/>
    <w:rsid w:val="00EA447B"/>
    <w:rsid w:val="00ED3FE6"/>
    <w:rsid w:val="00EE315E"/>
    <w:rsid w:val="00EE36A6"/>
    <w:rsid w:val="00EF123F"/>
    <w:rsid w:val="00EF226E"/>
    <w:rsid w:val="00F03000"/>
    <w:rsid w:val="00F1402A"/>
    <w:rsid w:val="00F21C4E"/>
    <w:rsid w:val="00F25F46"/>
    <w:rsid w:val="00F6120A"/>
    <w:rsid w:val="00F84C07"/>
    <w:rsid w:val="00F919EC"/>
    <w:rsid w:val="00F9558F"/>
    <w:rsid w:val="00FA00AA"/>
    <w:rsid w:val="00FD2D85"/>
    <w:rsid w:val="00FE6B90"/>
    <w:rsid w:val="00FE79BF"/>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F5B09EC"/>
  <w14:defaultImageDpi w14:val="0"/>
  <w15:docId w15:val="{47083A70-D534-4CC2-9CF7-681579A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23F"/>
    <w:rPr>
      <w:rFonts w:ascii="Tahoma" w:hAnsi="Tahoma" w:cs="Times New Roman"/>
      <w:sz w:val="16"/>
    </w:rPr>
  </w:style>
  <w:style w:type="paragraph" w:styleId="ListParagraph">
    <w:name w:val="List Paragraph"/>
    <w:basedOn w:val="Normal"/>
    <w:uiPriority w:val="34"/>
    <w:qFormat/>
    <w:rsid w:val="006F11F8"/>
    <w:pPr>
      <w:ind w:left="720"/>
      <w:contextualSpacing/>
    </w:pPr>
  </w:style>
  <w:style w:type="paragraph" w:customStyle="1" w:styleId="Default">
    <w:name w:val="Default"/>
    <w:rsid w:val="00D8113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7793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F1F25"/>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5F1F25"/>
    <w:rPr>
      <w:rFonts w:ascii="Times New Roman" w:hAnsi="Times New Roman" w:cs="Times New Roman"/>
      <w:sz w:val="24"/>
    </w:rPr>
  </w:style>
  <w:style w:type="character" w:styleId="Hyperlink">
    <w:name w:val="Hyperlink"/>
    <w:basedOn w:val="DefaultParagraphFont"/>
    <w:uiPriority w:val="99"/>
    <w:unhideWhenUsed/>
    <w:rsid w:val="00E14341"/>
    <w:rPr>
      <w:color w:val="0000FF" w:themeColor="hyperlink"/>
      <w:u w:val="single"/>
    </w:rPr>
  </w:style>
  <w:style w:type="paragraph" w:styleId="Footer">
    <w:name w:val="footer"/>
    <w:basedOn w:val="Normal"/>
    <w:link w:val="FooterChar"/>
    <w:uiPriority w:val="99"/>
    <w:unhideWhenUsed/>
    <w:rsid w:val="003E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78"/>
    <w:rPr>
      <w:rFonts w:cs="Times New Roman"/>
      <w:sz w:val="22"/>
      <w:szCs w:val="22"/>
    </w:rPr>
  </w:style>
  <w:style w:type="paragraph" w:styleId="NormalWeb">
    <w:name w:val="Normal (Web)"/>
    <w:basedOn w:val="Normal"/>
    <w:uiPriority w:val="99"/>
    <w:unhideWhenUsed/>
    <w:rsid w:val="00F030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03000"/>
  </w:style>
  <w:style w:type="character" w:styleId="Emphasis">
    <w:name w:val="Emphasis"/>
    <w:basedOn w:val="DefaultParagraphFont"/>
    <w:uiPriority w:val="20"/>
    <w:qFormat/>
    <w:rsid w:val="00F03000"/>
    <w:rPr>
      <w:i/>
      <w:iCs/>
    </w:rPr>
  </w:style>
  <w:style w:type="character" w:styleId="HTMLCite">
    <w:name w:val="HTML Cite"/>
    <w:basedOn w:val="DefaultParagraphFont"/>
    <w:uiPriority w:val="99"/>
    <w:semiHidden/>
    <w:unhideWhenUsed/>
    <w:rsid w:val="00F03000"/>
    <w:rPr>
      <w:i/>
      <w:iCs/>
    </w:rPr>
  </w:style>
  <w:style w:type="character" w:styleId="PlaceholderText">
    <w:name w:val="Placeholder Text"/>
    <w:basedOn w:val="DefaultParagraphFont"/>
    <w:uiPriority w:val="99"/>
    <w:semiHidden/>
    <w:rsid w:val="00397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75">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B8C2C4744CAD8421721BEF631D49"/>
        <w:category>
          <w:name w:val="General"/>
          <w:gallery w:val="placeholder"/>
        </w:category>
        <w:types>
          <w:type w:val="bbPlcHdr"/>
        </w:types>
        <w:behaviors>
          <w:behavior w:val="content"/>
        </w:behaviors>
        <w:guid w:val="{27936BD6-B93C-4EF7-BDDC-B0A3C1680D25}"/>
      </w:docPartPr>
      <w:docPartBody>
        <w:p w:rsidR="003B2C61" w:rsidRDefault="00723475" w:rsidP="00723475">
          <w:pPr>
            <w:pStyle w:val="0DA0B8C2C4744CAD8421721BEF631D4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5"/>
    <w:rsid w:val="003B2C61"/>
    <w:rsid w:val="0072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75"/>
    <w:rPr>
      <w:color w:val="808080"/>
    </w:rPr>
  </w:style>
  <w:style w:type="paragraph" w:customStyle="1" w:styleId="86B483F9BF61467DB075118115ECBA39">
    <w:name w:val="86B483F9BF61467DB075118115ECBA39"/>
    <w:rsid w:val="00723475"/>
  </w:style>
  <w:style w:type="paragraph" w:customStyle="1" w:styleId="0DA0B8C2C4744CAD8421721BEF631D49">
    <w:name w:val="0DA0B8C2C4744CAD8421721BEF631D49"/>
    <w:rsid w:val="00723475"/>
  </w:style>
  <w:style w:type="paragraph" w:customStyle="1" w:styleId="C931B93AF62C41C5B0B0F71FCAAED54F">
    <w:name w:val="C931B93AF62C41C5B0B0F71FCAAED54F"/>
    <w:rsid w:val="00723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F4EAC011BF0468D568360D4887735" ma:contentTypeVersion="5" ma:contentTypeDescription="Create a new document." ma:contentTypeScope="" ma:versionID="4fbd75cd6093c0475e870dfb5740b9d0">
  <xsd:schema xmlns:xsd="http://www.w3.org/2001/XMLSchema" xmlns:xs="http://www.w3.org/2001/XMLSchema" xmlns:p="http://schemas.microsoft.com/office/2006/metadata/properties" xmlns:ns2="9b68c564-159d-4f9b-a06d-1f84b5130275" targetNamespace="http://schemas.microsoft.com/office/2006/metadata/properties" ma:root="true" ma:fieldsID="ab38179af38725c164d2cc0c1d925c83" ns2:_="">
    <xsd:import namespace="9b68c564-159d-4f9b-a06d-1f84b513027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8c564-159d-4f9b-a06d-1f84b51302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6E13E-6E87-4BD5-B70A-40E703C1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8c564-159d-4f9b-a06d-1f84b5130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92CA9-A269-468A-B01B-761545CCC92C}">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9b68c564-159d-4f9b-a06d-1f84b5130275"/>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EFCC8A9-71E2-4705-99A2-1B52549B2E36}">
  <ds:schemaRefs>
    <ds:schemaRef ds:uri="http://schemas.microsoft.com/sharepoint/v3/contenttype/forms"/>
  </ds:schemaRefs>
</ds:datastoreItem>
</file>

<file path=customXml/itemProps5.xml><?xml version="1.0" encoding="utf-8"?>
<ds:datastoreItem xmlns:ds="http://schemas.openxmlformats.org/officeDocument/2006/customXml" ds:itemID="{BDB9150C-19CF-4706-A9C3-13408EB9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A. Zanders</dc:creator>
  <cp:lastModifiedBy>Young, John C.</cp:lastModifiedBy>
  <cp:revision>2</cp:revision>
  <cp:lastPrinted>2016-12-16T19:51:00Z</cp:lastPrinted>
  <dcterms:created xsi:type="dcterms:W3CDTF">2018-01-22T20:37:00Z</dcterms:created>
  <dcterms:modified xsi:type="dcterms:W3CDTF">2018-01-22T20:37:00Z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0x01010026AF4EAC011BF0468D568360D4887735</vt:lpwstr>
  </property>
</Properties>
</file>