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3FDE" w14:textId="03036525" w:rsidR="386EB6AA" w:rsidRDefault="386EB6AA" w:rsidP="386EB6AA">
      <w:pPr>
        <w:rPr>
          <w:b/>
          <w:bCs/>
          <w:sz w:val="24"/>
          <w:szCs w:val="24"/>
          <w:u w:val="single"/>
        </w:rPr>
      </w:pPr>
    </w:p>
    <w:p w14:paraId="649528E1" w14:textId="77777777" w:rsidR="002D22A0" w:rsidRDefault="002D22A0">
      <w:pPr>
        <w:rPr>
          <w:b/>
        </w:rPr>
      </w:pPr>
      <w:r>
        <w:rPr>
          <w:b/>
        </w:rPr>
        <w:t>Pre-Lab Assignments</w:t>
      </w:r>
    </w:p>
    <w:p w14:paraId="494E3B5F" w14:textId="77777777" w:rsidR="00AB78E8" w:rsidRDefault="006E7E13">
      <w:r>
        <w:t xml:space="preserve">Please remind students that they will need to complete pre-lab </w:t>
      </w:r>
      <w:r w:rsidR="000F6C20">
        <w:t>exercises before coming to lab.</w:t>
      </w:r>
    </w:p>
    <w:p w14:paraId="59487A1C" w14:textId="77777777" w:rsidR="002D22A0" w:rsidRPr="002D22A0" w:rsidRDefault="002D22A0"/>
    <w:p w14:paraId="35F24665" w14:textId="17AD2701" w:rsidR="56F5D489" w:rsidRDefault="56F5D489">
      <w:r w:rsidRPr="386EB6AA">
        <w:rPr>
          <w:b/>
          <w:bCs/>
        </w:rPr>
        <w:t>Case Study: “Assisting the Surgeon”</w:t>
      </w:r>
    </w:p>
    <w:p w14:paraId="47D1588D" w14:textId="2FCA45D4" w:rsidR="56F5D489" w:rsidRDefault="56F5D489" w:rsidP="386EB6AA">
      <w:r>
        <w:t>Students should have read the case study before class, but it is always helpful to review during class</w:t>
      </w:r>
      <w:r w:rsidR="0A08A61B">
        <w:t xml:space="preserve">. </w:t>
      </w:r>
      <w:r w:rsidR="00465D19">
        <w:t>They will be walking through the terminology in the lab using this case study.</w:t>
      </w:r>
    </w:p>
    <w:p w14:paraId="64D0BCB5" w14:textId="59E0B8A2" w:rsidR="386EB6AA" w:rsidRDefault="386EB6AA" w:rsidP="386EB6AA">
      <w:pPr>
        <w:rPr>
          <w:b/>
          <w:bCs/>
        </w:rPr>
      </w:pPr>
    </w:p>
    <w:p w14:paraId="5E368CEF" w14:textId="006E0526" w:rsidR="00465D19" w:rsidRDefault="00465D19" w:rsidP="00465D19">
      <w:r w:rsidRPr="386EB6AA">
        <w:rPr>
          <w:b/>
          <w:bCs/>
        </w:rPr>
        <w:t xml:space="preserve">Activity </w:t>
      </w:r>
      <w:r>
        <w:rPr>
          <w:b/>
          <w:bCs/>
        </w:rPr>
        <w:t>1</w:t>
      </w:r>
      <w:r>
        <w:t>- Organ Systems and Functions</w:t>
      </w:r>
    </w:p>
    <w:p w14:paraId="6DC9A754" w14:textId="00A0F6F8" w:rsidR="00465D19" w:rsidRDefault="00465D19" w:rsidP="00465D19">
      <w:r>
        <w:t>Students should use a torso model to find organs and then label their system in the chart provided in the lab workbook or digital lab manual. They should fill-out the chart identifying the organ system as they go.</w:t>
      </w:r>
    </w:p>
    <w:p w14:paraId="3A2F3F51" w14:textId="319FDD9C" w:rsidR="0046340E" w:rsidRDefault="0046340E" w:rsidP="00465D19">
      <w:r w:rsidRPr="0046340E">
        <w:rPr>
          <w:highlight w:val="yellow"/>
        </w:rPr>
        <w:t>Materials for Each Tray: Anatomical Terminology Label Binder</w:t>
      </w:r>
    </w:p>
    <w:p w14:paraId="5D05895B" w14:textId="45B13AFF" w:rsidR="0046340E" w:rsidRDefault="0046340E" w:rsidP="00465D19">
      <w:r w:rsidRPr="0046340E">
        <w:rPr>
          <w:highlight w:val="green"/>
        </w:rPr>
        <w:t>Other Material for lab: 6 torso models (preferably more if we have them)</w:t>
      </w:r>
    </w:p>
    <w:p w14:paraId="52E60ABB" w14:textId="77777777" w:rsidR="00465D19" w:rsidRDefault="00465D19">
      <w:pPr>
        <w:rPr>
          <w:b/>
          <w:bCs/>
        </w:rPr>
      </w:pPr>
    </w:p>
    <w:p w14:paraId="16E71E59" w14:textId="7852AC14" w:rsidR="000E5350" w:rsidRDefault="000E5350">
      <w:r w:rsidRPr="386EB6AA">
        <w:rPr>
          <w:b/>
          <w:bCs/>
        </w:rPr>
        <w:t xml:space="preserve">Activity </w:t>
      </w:r>
      <w:r w:rsidR="00465D19">
        <w:rPr>
          <w:b/>
          <w:bCs/>
        </w:rPr>
        <w:t>2</w:t>
      </w:r>
      <w:r>
        <w:t>-</w:t>
      </w:r>
      <w:r w:rsidR="3CE0A853">
        <w:t>Anatomical Terminology</w:t>
      </w:r>
    </w:p>
    <w:p w14:paraId="33F094DF" w14:textId="5116BFC5" w:rsidR="3CE0A853" w:rsidRDefault="3CE0A853" w:rsidP="386EB6AA">
      <w:r>
        <w:t xml:space="preserve">Students should work in pairs to </w:t>
      </w:r>
      <w:r w:rsidR="558CB55C">
        <w:t xml:space="preserve">label </w:t>
      </w:r>
      <w:r w:rsidR="00465D19">
        <w:t>the muscle model with the sticky labels</w:t>
      </w:r>
      <w:r w:rsidR="00FA318F">
        <w:t xml:space="preserve"> for the surface terminology</w:t>
      </w:r>
      <w:r w:rsidR="558CB55C">
        <w:t>.</w:t>
      </w:r>
      <w:r w:rsidR="179343B7">
        <w:t xml:space="preserve"> </w:t>
      </w:r>
    </w:p>
    <w:p w14:paraId="3D00A45B" w14:textId="77777777" w:rsidR="0046340E" w:rsidRDefault="0046340E" w:rsidP="0046340E">
      <w:r w:rsidRPr="0046340E">
        <w:rPr>
          <w:highlight w:val="yellow"/>
        </w:rPr>
        <w:t>Materials for Each Tray: Anatomical Terminology Label Binder</w:t>
      </w:r>
    </w:p>
    <w:p w14:paraId="5CAE0A01" w14:textId="28835BCA" w:rsidR="0046340E" w:rsidRDefault="0046340E" w:rsidP="0046340E">
      <w:r w:rsidRPr="0046340E">
        <w:rPr>
          <w:highlight w:val="green"/>
        </w:rPr>
        <w:t xml:space="preserve">Other Material for lab: </w:t>
      </w:r>
      <w:r w:rsidRPr="0046340E">
        <w:rPr>
          <w:highlight w:val="green"/>
        </w:rPr>
        <w:t>12 mini muscle models (or as many as we have)</w:t>
      </w:r>
    </w:p>
    <w:p w14:paraId="70C7D343" w14:textId="77777777" w:rsidR="0046340E" w:rsidRDefault="0046340E" w:rsidP="386EB6AA">
      <w:pPr>
        <w:rPr>
          <w:color w:val="FF0000"/>
        </w:rPr>
      </w:pPr>
    </w:p>
    <w:p w14:paraId="6BA19533" w14:textId="7ADB8C95" w:rsidR="386EB6AA" w:rsidRDefault="386EB6AA"/>
    <w:p w14:paraId="346C327D" w14:textId="77777777" w:rsidR="00465D19" w:rsidRDefault="00465D19" w:rsidP="00465D19">
      <w:r w:rsidRPr="386EB6AA">
        <w:rPr>
          <w:b/>
          <w:bCs/>
        </w:rPr>
        <w:t>Activity 3</w:t>
      </w:r>
      <w:r>
        <w:t>- Directional Terms</w:t>
      </w:r>
    </w:p>
    <w:p w14:paraId="35D9B715" w14:textId="5184CBC7" w:rsidR="00465D19" w:rsidRDefault="00465D19" w:rsidP="00465D19">
      <w:r>
        <w:t>Students often struggle understanding directional terms and may need additional explanations</w:t>
      </w:r>
      <w:r w:rsidR="00FA318F">
        <w:t xml:space="preserve"> when you introduce this lab (please see the PPT)</w:t>
      </w:r>
      <w:r>
        <w:t>. Students should individually answer the questions in the workbook using the torso model or muscle model as a reference.</w:t>
      </w:r>
    </w:p>
    <w:p w14:paraId="6E8A6955" w14:textId="28A518B4" w:rsidR="0046340E" w:rsidRDefault="0046340E" w:rsidP="00465D19">
      <w:r w:rsidRPr="0046340E">
        <w:rPr>
          <w:highlight w:val="yellow"/>
        </w:rPr>
        <w:t>No specific material needed</w:t>
      </w:r>
    </w:p>
    <w:p w14:paraId="424839CE" w14:textId="67DE5971" w:rsidR="00465D19" w:rsidRDefault="00465D19" w:rsidP="00465D19">
      <w:pPr>
        <w:rPr>
          <w:highlight w:val="yellow"/>
        </w:rPr>
      </w:pPr>
    </w:p>
    <w:p w14:paraId="0140B43B" w14:textId="3E5CA23B" w:rsidR="00465D19" w:rsidRDefault="00465D19" w:rsidP="00465D19">
      <w:r w:rsidRPr="386EB6AA">
        <w:rPr>
          <w:b/>
          <w:bCs/>
        </w:rPr>
        <w:t>Activity 4</w:t>
      </w:r>
      <w:r>
        <w:t xml:space="preserve">- Body Planes and Sections </w:t>
      </w:r>
    </w:p>
    <w:p w14:paraId="2A4EF13C" w14:textId="7CECBA02" w:rsidR="00465D19" w:rsidRDefault="00465D19" w:rsidP="00465D19">
      <w:r>
        <w:t xml:space="preserve">Students will be cutting 3 </w:t>
      </w:r>
      <w:r w:rsidR="00FA318F">
        <w:t>playdoh</w:t>
      </w:r>
      <w:r>
        <w:t xml:space="preserve"> balls along the different planes of section. They will then use the laminated images of the brain to determine the plane of section in each image. Finally</w:t>
      </w:r>
      <w:r w:rsidR="00FA318F">
        <w:t>,</w:t>
      </w:r>
      <w:r>
        <w:t xml:space="preserve"> they will analyze the stab wound images in the lab manual.</w:t>
      </w:r>
      <w:r w:rsidR="00FA318F">
        <w:t xml:space="preserve"> Please make sure they put the caps on the playdoh so it doesn’t dry out.</w:t>
      </w:r>
    </w:p>
    <w:p w14:paraId="135A2916" w14:textId="194F11C6" w:rsidR="0046340E" w:rsidRDefault="0046340E" w:rsidP="0046340E">
      <w:r w:rsidRPr="0046340E">
        <w:rPr>
          <w:highlight w:val="yellow"/>
        </w:rPr>
        <w:t xml:space="preserve">Materials for Each Tray: </w:t>
      </w:r>
      <w:r w:rsidRPr="0046340E">
        <w:rPr>
          <w:highlight w:val="yellow"/>
        </w:rPr>
        <w:t>Blunt probe (2 per tray), container of modelling clay (2), plastic knives (2)</w:t>
      </w:r>
    </w:p>
    <w:p w14:paraId="53AD24DE" w14:textId="77777777" w:rsidR="00465D19" w:rsidRDefault="00465D19"/>
    <w:p w14:paraId="57429DF2" w14:textId="4BD8A12E" w:rsidR="000E5350" w:rsidRDefault="000E5350">
      <w:r w:rsidRPr="386EB6AA">
        <w:rPr>
          <w:b/>
          <w:bCs/>
        </w:rPr>
        <w:t xml:space="preserve">Activity </w:t>
      </w:r>
      <w:r w:rsidR="00997EB8">
        <w:rPr>
          <w:b/>
          <w:bCs/>
        </w:rPr>
        <w:t>5</w:t>
      </w:r>
      <w:r>
        <w:t xml:space="preserve">- </w:t>
      </w:r>
      <w:r w:rsidR="00465D19">
        <w:t>Body Cavities and Serous Membranes</w:t>
      </w:r>
    </w:p>
    <w:p w14:paraId="5E131499" w14:textId="013A3CF0" w:rsidR="6380603C" w:rsidRDefault="6380603C">
      <w:r>
        <w:t xml:space="preserve">Students will </w:t>
      </w:r>
      <w:r w:rsidR="00997EB8">
        <w:t xml:space="preserve">complete the Ziploc bag activity. </w:t>
      </w:r>
    </w:p>
    <w:p w14:paraId="0E4D00A0" w14:textId="067346AF" w:rsidR="0046340E" w:rsidRDefault="0046340E" w:rsidP="0046340E">
      <w:r w:rsidRPr="0046340E">
        <w:rPr>
          <w:highlight w:val="yellow"/>
        </w:rPr>
        <w:t xml:space="preserve">Materials for Each Tray: </w:t>
      </w:r>
      <w:r>
        <w:t>resealable bag with 15 ml of water (dyed blue)</w:t>
      </w:r>
    </w:p>
    <w:p w14:paraId="39F547DA" w14:textId="61344A90" w:rsidR="6380603C" w:rsidRDefault="0046340E" w:rsidP="386EB6AA">
      <w:pPr>
        <w:rPr>
          <w:highlight w:val="green"/>
        </w:rPr>
      </w:pPr>
      <w:r w:rsidRPr="0046340E">
        <w:rPr>
          <w:highlight w:val="green"/>
        </w:rPr>
        <w:t xml:space="preserve">Other Material for lab: </w:t>
      </w:r>
      <w:r>
        <w:rPr>
          <w:highlight w:val="green"/>
        </w:rPr>
        <w:t>torso model (at least 6 for the lab)</w:t>
      </w:r>
    </w:p>
    <w:p w14:paraId="2E1D717F" w14:textId="77777777" w:rsidR="0046340E" w:rsidRDefault="0046340E" w:rsidP="386EB6AA">
      <w:pPr>
        <w:rPr>
          <w:highlight w:val="yellow"/>
        </w:rPr>
      </w:pPr>
    </w:p>
    <w:p w14:paraId="065A81CA" w14:textId="719D69C5" w:rsidR="0AEE2628" w:rsidRDefault="0AEE2628">
      <w:r w:rsidRPr="386EB6AA">
        <w:rPr>
          <w:b/>
          <w:bCs/>
        </w:rPr>
        <w:t xml:space="preserve">Activity </w:t>
      </w:r>
      <w:r w:rsidR="00997EB8">
        <w:rPr>
          <w:b/>
          <w:bCs/>
        </w:rPr>
        <w:t>6</w:t>
      </w:r>
      <w:r>
        <w:t>- Abdominal Regions and Quadrants</w:t>
      </w:r>
    </w:p>
    <w:p w14:paraId="0F8AC081" w14:textId="231A6C4D" w:rsidR="11DF942B" w:rsidRDefault="11DF942B" w:rsidP="386EB6AA">
      <w:r>
        <w:t xml:space="preserve">Students </w:t>
      </w:r>
      <w:r w:rsidR="00997EB8">
        <w:t xml:space="preserve">will </w:t>
      </w:r>
      <w:r w:rsidR="00941651">
        <w:t xml:space="preserve">complete this activity with the material that is available to them in their lab manual. They need to draw in the lines to represent the four quadrants. They will use </w:t>
      </w:r>
      <w:proofErr w:type="spellStart"/>
      <w:r w:rsidR="00941651">
        <w:t>they</w:t>
      </w:r>
      <w:proofErr w:type="spellEnd"/>
      <w:r w:rsidR="00941651">
        <w:t xml:space="preserve"> image of the nine regions to complete the table below. Encourage students to label the image with the names of the regions.</w:t>
      </w:r>
    </w:p>
    <w:p w14:paraId="41E8EE10" w14:textId="3F7CA2DD" w:rsidR="000E5350" w:rsidRDefault="0046340E">
      <w:r w:rsidRPr="0046340E">
        <w:rPr>
          <w:highlight w:val="yellow"/>
        </w:rPr>
        <w:t>No materials necessary</w:t>
      </w:r>
    </w:p>
    <w:p w14:paraId="2B80CEAE" w14:textId="77777777" w:rsidR="0046340E" w:rsidRDefault="0046340E"/>
    <w:p w14:paraId="2001B38E" w14:textId="77777777" w:rsidR="00D55839" w:rsidRDefault="00D55839" w:rsidP="00D55839">
      <w:pPr>
        <w:rPr>
          <w:b/>
        </w:rPr>
      </w:pPr>
      <w:r>
        <w:rPr>
          <w:b/>
        </w:rPr>
        <w:t>Lab Clean-up Instructions</w:t>
      </w:r>
    </w:p>
    <w:p w14:paraId="7C521CF5" w14:textId="0F0AB9B2" w:rsidR="00D55839" w:rsidRDefault="00D55839" w:rsidP="00D55839">
      <w:r>
        <w:t xml:space="preserve">Students must clean the lab benches with the disinfectant solution. </w:t>
      </w:r>
      <w:r w:rsidR="006874C0">
        <w:t xml:space="preserve">Students should wipe the laminated images clean and return the dry erase markers to the side counter. Please have your students return the bags of water/food coloring to the back tray. If any are </w:t>
      </w:r>
      <w:r w:rsidR="481CCD09">
        <w:t>leaking,</w:t>
      </w:r>
      <w:r w:rsidR="006874C0">
        <w:t xml:space="preserve"> please discard them and make a new bag </w:t>
      </w:r>
      <w:r w:rsidR="006874C0">
        <w:lastRenderedPageBreak/>
        <w:t xml:space="preserve">for the next lab. All clay should be placed back on the side counter tray and the scalpels washed, </w:t>
      </w:r>
      <w:r w:rsidR="2118BF14">
        <w:t>dried,</w:t>
      </w:r>
      <w:r w:rsidR="006874C0">
        <w:t xml:space="preserve"> and put back in the container.</w:t>
      </w:r>
      <w:r w:rsidR="003D7F96">
        <w:t xml:space="preserve"> Please be sure that students wipe the laminated terminology sheets clean so they are ready for the next lab.</w:t>
      </w:r>
    </w:p>
    <w:p w14:paraId="0901C3F9" w14:textId="043A929B" w:rsidR="386EB6AA" w:rsidRDefault="386EB6AA" w:rsidP="386EB6AA"/>
    <w:p w14:paraId="7EAE4874" w14:textId="313C14A3" w:rsidR="701418BD" w:rsidRDefault="701418BD" w:rsidP="386EB6AA">
      <w:r w:rsidRPr="386EB6AA">
        <w:rPr>
          <w:b/>
          <w:bCs/>
        </w:rPr>
        <w:t>Very important clean-up reminder from our lab manager!</w:t>
      </w:r>
      <w:r>
        <w:t xml:space="preserve"> </w:t>
      </w:r>
    </w:p>
    <w:p w14:paraId="2E5F3634" w14:textId="1AD8E3BB" w:rsidR="386EB6AA" w:rsidRDefault="386EB6AA" w:rsidP="386EB6AA"/>
    <w:p w14:paraId="1D5C74B8" w14:textId="59D5E56D" w:rsidR="701418BD" w:rsidRPr="00FB4C6B" w:rsidRDefault="701418BD" w:rsidP="00FB4C6B">
      <w:pPr>
        <w:rPr>
          <w:rFonts w:eastAsiaTheme="minorEastAsia"/>
          <w:color w:val="201F1E"/>
        </w:rPr>
      </w:pPr>
      <w:r w:rsidRPr="00FB4C6B">
        <w:rPr>
          <w:rFonts w:ascii="Calibri" w:eastAsia="Calibri" w:hAnsi="Calibri" w:cs="Calibri"/>
          <w:color w:val="201F1E"/>
        </w:rPr>
        <w:t>Please remind students to put the labels back.  These are handmade and take time and resources to remake.</w:t>
      </w:r>
    </w:p>
    <w:p w14:paraId="7608ECFE" w14:textId="52A9AF94" w:rsidR="386EB6AA" w:rsidRDefault="386EB6AA" w:rsidP="386EB6AA"/>
    <w:p w14:paraId="7C6C7A42" w14:textId="77777777" w:rsidR="003D7F96" w:rsidRDefault="003D7F96">
      <w:pPr>
        <w:rPr>
          <w:b/>
        </w:rPr>
      </w:pPr>
    </w:p>
    <w:p w14:paraId="689B1EA6" w14:textId="77777777" w:rsidR="005222C1" w:rsidRPr="005222C1" w:rsidRDefault="005222C1">
      <w:pPr>
        <w:rPr>
          <w:b/>
        </w:rPr>
      </w:pPr>
      <w:r w:rsidRPr="005222C1">
        <w:rPr>
          <w:b/>
        </w:rPr>
        <w:t>Student Assignments</w:t>
      </w:r>
    </w:p>
    <w:p w14:paraId="21F3BD11" w14:textId="5A79B084" w:rsidR="002B62DB" w:rsidRDefault="002B62DB">
      <w:r>
        <w:t>Please remind students that they need to complete the post</w:t>
      </w:r>
      <w:r w:rsidR="00FB4C6B">
        <w:t>-</w:t>
      </w:r>
      <w:r>
        <w:t xml:space="preserve">lab </w:t>
      </w:r>
      <w:r w:rsidR="00E81FE8">
        <w:t>in their lab manual and take the terminology quiz on Canvas</w:t>
      </w:r>
      <w:r w:rsidR="00FB4C6B">
        <w:t xml:space="preserve"> before coming to the next lab session.</w:t>
      </w:r>
    </w:p>
    <w:p w14:paraId="3B5131A8" w14:textId="351600DB" w:rsidR="00B83061" w:rsidRDefault="00B83061"/>
    <w:sectPr w:rsidR="00B83061" w:rsidSect="00E465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0B52" w14:textId="77777777" w:rsidR="0080688B" w:rsidRDefault="0080688B" w:rsidP="00A538B5">
      <w:pPr>
        <w:spacing w:line="240" w:lineRule="auto"/>
      </w:pPr>
      <w:r>
        <w:separator/>
      </w:r>
    </w:p>
  </w:endnote>
  <w:endnote w:type="continuationSeparator" w:id="0">
    <w:p w14:paraId="46C107A6" w14:textId="77777777" w:rsidR="0080688B" w:rsidRDefault="0080688B" w:rsidP="00A5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48DB" w14:textId="2E6C1B33" w:rsidR="00121972" w:rsidRDefault="00FB4C6B">
    <w:pPr>
      <w:pStyle w:val="Footer"/>
    </w:pPr>
    <w:r>
      <w:t>Fall</w:t>
    </w:r>
    <w:r w:rsidR="00FA318F">
      <w:t xml:space="preserve">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2153" w14:textId="77777777" w:rsidR="0080688B" w:rsidRDefault="0080688B" w:rsidP="00A538B5">
      <w:pPr>
        <w:spacing w:line="240" w:lineRule="auto"/>
      </w:pPr>
      <w:r>
        <w:separator/>
      </w:r>
    </w:p>
  </w:footnote>
  <w:footnote w:type="continuationSeparator" w:id="0">
    <w:p w14:paraId="17735204" w14:textId="77777777" w:rsidR="0080688B" w:rsidRDefault="0080688B" w:rsidP="00A53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A538B5" w14:paraId="091CB02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3F92ED01E14607959411144CD92B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A771A4B" w14:textId="3CE54EA9" w:rsidR="00A538B5" w:rsidRDefault="0060184B" w:rsidP="00A538B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BIO141-Human Anatomy and Physiology I                 </w:t>
              </w:r>
              <w:r w:rsidR="00465D1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Organ Systems and Anatomical Terminology Lab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12CE7B522BA43699C8F812234E68C5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638B8F7" w14:textId="1D170272" w:rsidR="00A538B5" w:rsidRDefault="003378C6" w:rsidP="00A538B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F868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FA318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</w:p>
          </w:tc>
        </w:sdtContent>
      </w:sdt>
    </w:tr>
  </w:tbl>
  <w:p w14:paraId="2C9F7D06" w14:textId="77777777" w:rsidR="00A538B5" w:rsidRDefault="00A5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E07"/>
    <w:multiLevelType w:val="hybridMultilevel"/>
    <w:tmpl w:val="AFE43710"/>
    <w:lvl w:ilvl="0" w:tplc="DBEEFC22">
      <w:start w:val="1"/>
      <w:numFmt w:val="decimal"/>
      <w:lvlText w:val="%1."/>
      <w:lvlJc w:val="left"/>
      <w:pPr>
        <w:ind w:left="720" w:hanging="360"/>
      </w:pPr>
    </w:lvl>
    <w:lvl w:ilvl="1" w:tplc="6AE8A506">
      <w:start w:val="1"/>
      <w:numFmt w:val="lowerLetter"/>
      <w:lvlText w:val="%2."/>
      <w:lvlJc w:val="left"/>
      <w:pPr>
        <w:ind w:left="1440" w:hanging="360"/>
      </w:pPr>
    </w:lvl>
    <w:lvl w:ilvl="2" w:tplc="83D643F8">
      <w:start w:val="1"/>
      <w:numFmt w:val="lowerRoman"/>
      <w:lvlText w:val="%3."/>
      <w:lvlJc w:val="right"/>
      <w:pPr>
        <w:ind w:left="2160" w:hanging="180"/>
      </w:pPr>
    </w:lvl>
    <w:lvl w:ilvl="3" w:tplc="02B06D48">
      <w:start w:val="1"/>
      <w:numFmt w:val="decimal"/>
      <w:lvlText w:val="%4."/>
      <w:lvlJc w:val="left"/>
      <w:pPr>
        <w:ind w:left="2880" w:hanging="360"/>
      </w:pPr>
    </w:lvl>
    <w:lvl w:ilvl="4" w:tplc="E8D489E0">
      <w:start w:val="1"/>
      <w:numFmt w:val="lowerLetter"/>
      <w:lvlText w:val="%5."/>
      <w:lvlJc w:val="left"/>
      <w:pPr>
        <w:ind w:left="3600" w:hanging="360"/>
      </w:pPr>
    </w:lvl>
    <w:lvl w:ilvl="5" w:tplc="D3B46050">
      <w:start w:val="1"/>
      <w:numFmt w:val="lowerRoman"/>
      <w:lvlText w:val="%6."/>
      <w:lvlJc w:val="right"/>
      <w:pPr>
        <w:ind w:left="4320" w:hanging="180"/>
      </w:pPr>
    </w:lvl>
    <w:lvl w:ilvl="6" w:tplc="42343FC0">
      <w:start w:val="1"/>
      <w:numFmt w:val="decimal"/>
      <w:lvlText w:val="%7."/>
      <w:lvlJc w:val="left"/>
      <w:pPr>
        <w:ind w:left="5040" w:hanging="360"/>
      </w:pPr>
    </w:lvl>
    <w:lvl w:ilvl="7" w:tplc="0CC07BF2">
      <w:start w:val="1"/>
      <w:numFmt w:val="lowerLetter"/>
      <w:lvlText w:val="%8."/>
      <w:lvlJc w:val="left"/>
      <w:pPr>
        <w:ind w:left="5760" w:hanging="360"/>
      </w:pPr>
    </w:lvl>
    <w:lvl w:ilvl="8" w:tplc="7BBE99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73D2"/>
    <w:multiLevelType w:val="hybridMultilevel"/>
    <w:tmpl w:val="17D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50"/>
    <w:rsid w:val="0002242C"/>
    <w:rsid w:val="00033816"/>
    <w:rsid w:val="0004691B"/>
    <w:rsid w:val="000566DE"/>
    <w:rsid w:val="00061DE9"/>
    <w:rsid w:val="00082097"/>
    <w:rsid w:val="00090590"/>
    <w:rsid w:val="000A59EB"/>
    <w:rsid w:val="000A6ED4"/>
    <w:rsid w:val="000E5350"/>
    <w:rsid w:val="000E7867"/>
    <w:rsid w:val="000F6C20"/>
    <w:rsid w:val="0011293B"/>
    <w:rsid w:val="00117D1F"/>
    <w:rsid w:val="00121972"/>
    <w:rsid w:val="00151F52"/>
    <w:rsid w:val="00183795"/>
    <w:rsid w:val="001A5CB1"/>
    <w:rsid w:val="001C2EC0"/>
    <w:rsid w:val="0020239A"/>
    <w:rsid w:val="00211D5B"/>
    <w:rsid w:val="00243464"/>
    <w:rsid w:val="002B2FFB"/>
    <w:rsid w:val="002B62DB"/>
    <w:rsid w:val="002D22A0"/>
    <w:rsid w:val="0031049D"/>
    <w:rsid w:val="003330AB"/>
    <w:rsid w:val="003378C6"/>
    <w:rsid w:val="00340030"/>
    <w:rsid w:val="00360F42"/>
    <w:rsid w:val="003C2168"/>
    <w:rsid w:val="003D7F96"/>
    <w:rsid w:val="00435419"/>
    <w:rsid w:val="0045472C"/>
    <w:rsid w:val="0045699E"/>
    <w:rsid w:val="0046340E"/>
    <w:rsid w:val="00465D19"/>
    <w:rsid w:val="004A41A7"/>
    <w:rsid w:val="004C22F7"/>
    <w:rsid w:val="005222C1"/>
    <w:rsid w:val="00550D58"/>
    <w:rsid w:val="0057669A"/>
    <w:rsid w:val="005C1762"/>
    <w:rsid w:val="005C4475"/>
    <w:rsid w:val="005F0E8C"/>
    <w:rsid w:val="0060184B"/>
    <w:rsid w:val="006754C3"/>
    <w:rsid w:val="006874C0"/>
    <w:rsid w:val="006E202E"/>
    <w:rsid w:val="006E7E13"/>
    <w:rsid w:val="00712C95"/>
    <w:rsid w:val="00725B8B"/>
    <w:rsid w:val="007278FF"/>
    <w:rsid w:val="00733545"/>
    <w:rsid w:val="0074574F"/>
    <w:rsid w:val="0076667F"/>
    <w:rsid w:val="007F2CA7"/>
    <w:rsid w:val="0080688B"/>
    <w:rsid w:val="0082149F"/>
    <w:rsid w:val="009162C1"/>
    <w:rsid w:val="0092084E"/>
    <w:rsid w:val="00924AA9"/>
    <w:rsid w:val="00941651"/>
    <w:rsid w:val="009942C5"/>
    <w:rsid w:val="00997EB8"/>
    <w:rsid w:val="009A4D95"/>
    <w:rsid w:val="009C1C03"/>
    <w:rsid w:val="00A538B5"/>
    <w:rsid w:val="00A5664E"/>
    <w:rsid w:val="00AB41A2"/>
    <w:rsid w:val="00AB78E8"/>
    <w:rsid w:val="00B52664"/>
    <w:rsid w:val="00B80320"/>
    <w:rsid w:val="00B83061"/>
    <w:rsid w:val="00B97F81"/>
    <w:rsid w:val="00C514C7"/>
    <w:rsid w:val="00CE40A9"/>
    <w:rsid w:val="00D358DF"/>
    <w:rsid w:val="00D55839"/>
    <w:rsid w:val="00D605FA"/>
    <w:rsid w:val="00D8128C"/>
    <w:rsid w:val="00DB1D95"/>
    <w:rsid w:val="00E46554"/>
    <w:rsid w:val="00E478B2"/>
    <w:rsid w:val="00E77689"/>
    <w:rsid w:val="00E81FE8"/>
    <w:rsid w:val="00EA0D5C"/>
    <w:rsid w:val="00EB5DF7"/>
    <w:rsid w:val="00F4034E"/>
    <w:rsid w:val="00F47126"/>
    <w:rsid w:val="00F54092"/>
    <w:rsid w:val="00F54E6C"/>
    <w:rsid w:val="00F86837"/>
    <w:rsid w:val="00F87173"/>
    <w:rsid w:val="00F90002"/>
    <w:rsid w:val="00FA318F"/>
    <w:rsid w:val="00FB1C50"/>
    <w:rsid w:val="00FB4C6B"/>
    <w:rsid w:val="00FB8B8C"/>
    <w:rsid w:val="00FC2278"/>
    <w:rsid w:val="0264C057"/>
    <w:rsid w:val="02975BED"/>
    <w:rsid w:val="02EC213E"/>
    <w:rsid w:val="034E105F"/>
    <w:rsid w:val="03BDD9C1"/>
    <w:rsid w:val="0567E4CF"/>
    <w:rsid w:val="056D119F"/>
    <w:rsid w:val="06049AB5"/>
    <w:rsid w:val="0609A516"/>
    <w:rsid w:val="069FE34F"/>
    <w:rsid w:val="06C780E2"/>
    <w:rsid w:val="0737AB43"/>
    <w:rsid w:val="07792B18"/>
    <w:rsid w:val="08FF4B6A"/>
    <w:rsid w:val="0A08A61B"/>
    <w:rsid w:val="0AEE2628"/>
    <w:rsid w:val="0BA0F1B4"/>
    <w:rsid w:val="0BBC6E77"/>
    <w:rsid w:val="0C8EB4F8"/>
    <w:rsid w:val="0CE64784"/>
    <w:rsid w:val="0E26F889"/>
    <w:rsid w:val="0E2A8559"/>
    <w:rsid w:val="0FF9E686"/>
    <w:rsid w:val="1066C207"/>
    <w:rsid w:val="119201CF"/>
    <w:rsid w:val="119E500B"/>
    <w:rsid w:val="11DF942B"/>
    <w:rsid w:val="12A41ABF"/>
    <w:rsid w:val="12FDF67C"/>
    <w:rsid w:val="136B0DFC"/>
    <w:rsid w:val="151FEA82"/>
    <w:rsid w:val="155EA5F5"/>
    <w:rsid w:val="1589FD00"/>
    <w:rsid w:val="15E52C7C"/>
    <w:rsid w:val="15E844FE"/>
    <w:rsid w:val="179029E9"/>
    <w:rsid w:val="179343B7"/>
    <w:rsid w:val="17962E3B"/>
    <w:rsid w:val="1931FE9C"/>
    <w:rsid w:val="19330CC9"/>
    <w:rsid w:val="198E36BD"/>
    <w:rsid w:val="1ACF41D1"/>
    <w:rsid w:val="1B3F3E04"/>
    <w:rsid w:val="1B6A615C"/>
    <w:rsid w:val="1C699F5E"/>
    <w:rsid w:val="1C7BE25A"/>
    <w:rsid w:val="1DF6C04D"/>
    <w:rsid w:val="1E5DB669"/>
    <w:rsid w:val="1FE51A2D"/>
    <w:rsid w:val="2003B42B"/>
    <w:rsid w:val="210D0E94"/>
    <w:rsid w:val="2118BF14"/>
    <w:rsid w:val="24118F31"/>
    <w:rsid w:val="24763A42"/>
    <w:rsid w:val="25C8835B"/>
    <w:rsid w:val="27544F3F"/>
    <w:rsid w:val="27F30061"/>
    <w:rsid w:val="28FF1123"/>
    <w:rsid w:val="29ED5755"/>
    <w:rsid w:val="2AB63382"/>
    <w:rsid w:val="2B56F565"/>
    <w:rsid w:val="2BD53738"/>
    <w:rsid w:val="2E684D98"/>
    <w:rsid w:val="2F679D26"/>
    <w:rsid w:val="3123CE51"/>
    <w:rsid w:val="316265C6"/>
    <w:rsid w:val="31BD6E07"/>
    <w:rsid w:val="3340481E"/>
    <w:rsid w:val="33593E68"/>
    <w:rsid w:val="3702B2D8"/>
    <w:rsid w:val="3776E07F"/>
    <w:rsid w:val="386EB6AA"/>
    <w:rsid w:val="389E8339"/>
    <w:rsid w:val="3A38E0C6"/>
    <w:rsid w:val="3A67793B"/>
    <w:rsid w:val="3B4538EE"/>
    <w:rsid w:val="3B49C3A9"/>
    <w:rsid w:val="3BD4B127"/>
    <w:rsid w:val="3C861EEF"/>
    <w:rsid w:val="3CE0A853"/>
    <w:rsid w:val="3D708188"/>
    <w:rsid w:val="3E51229C"/>
    <w:rsid w:val="3EDBC677"/>
    <w:rsid w:val="3FD59C78"/>
    <w:rsid w:val="411B24E8"/>
    <w:rsid w:val="419BF74B"/>
    <w:rsid w:val="420DB8EB"/>
    <w:rsid w:val="433CF48B"/>
    <w:rsid w:val="438FFC48"/>
    <w:rsid w:val="44A90D9B"/>
    <w:rsid w:val="4564971A"/>
    <w:rsid w:val="464B2AA9"/>
    <w:rsid w:val="465B056E"/>
    <w:rsid w:val="481CCD09"/>
    <w:rsid w:val="48BB21B5"/>
    <w:rsid w:val="49253DA3"/>
    <w:rsid w:val="49FB4F84"/>
    <w:rsid w:val="49FF3DCC"/>
    <w:rsid w:val="4ABF82C0"/>
    <w:rsid w:val="4B9B0E2D"/>
    <w:rsid w:val="4B9B72D4"/>
    <w:rsid w:val="4BF2C277"/>
    <w:rsid w:val="4DE07F93"/>
    <w:rsid w:val="4EB8315F"/>
    <w:rsid w:val="50C7A66E"/>
    <w:rsid w:val="51726872"/>
    <w:rsid w:val="526376CF"/>
    <w:rsid w:val="53FDD45C"/>
    <w:rsid w:val="558CB55C"/>
    <w:rsid w:val="5594C935"/>
    <w:rsid w:val="5601A5CA"/>
    <w:rsid w:val="56350F1A"/>
    <w:rsid w:val="56F5D489"/>
    <w:rsid w:val="5735751E"/>
    <w:rsid w:val="59DABB25"/>
    <w:rsid w:val="5A412335"/>
    <w:rsid w:val="5A87E2FB"/>
    <w:rsid w:val="5BB91F7D"/>
    <w:rsid w:val="5D7550A8"/>
    <w:rsid w:val="5E5622CB"/>
    <w:rsid w:val="60ACF16A"/>
    <w:rsid w:val="60B1B1B8"/>
    <w:rsid w:val="61D90301"/>
    <w:rsid w:val="6230958D"/>
    <w:rsid w:val="6380603C"/>
    <w:rsid w:val="639CAB4C"/>
    <w:rsid w:val="65570D4D"/>
    <w:rsid w:val="65B6AE5B"/>
    <w:rsid w:val="6609A2C8"/>
    <w:rsid w:val="6827A652"/>
    <w:rsid w:val="68CA5A70"/>
    <w:rsid w:val="6A0513A3"/>
    <w:rsid w:val="6A59FBB9"/>
    <w:rsid w:val="6B3E4857"/>
    <w:rsid w:val="6C3C7589"/>
    <w:rsid w:val="6CE18A71"/>
    <w:rsid w:val="6E957502"/>
    <w:rsid w:val="6FB4B193"/>
    <w:rsid w:val="701418BD"/>
    <w:rsid w:val="71B3ED67"/>
    <w:rsid w:val="72250DF2"/>
    <w:rsid w:val="73690D63"/>
    <w:rsid w:val="752F6836"/>
    <w:rsid w:val="75E42887"/>
    <w:rsid w:val="76217039"/>
    <w:rsid w:val="770AC0A3"/>
    <w:rsid w:val="78C6E2B1"/>
    <w:rsid w:val="790C6A0A"/>
    <w:rsid w:val="7B02CCE7"/>
    <w:rsid w:val="7C70A3A7"/>
    <w:rsid w:val="7CFE8D94"/>
    <w:rsid w:val="7EDF4951"/>
    <w:rsid w:val="7FA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F03DAA"/>
  <w15:docId w15:val="{B043B299-6387-4A0B-A6B9-67B74BC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B5"/>
  </w:style>
  <w:style w:type="paragraph" w:styleId="Footer">
    <w:name w:val="footer"/>
    <w:basedOn w:val="Normal"/>
    <w:link w:val="FooterChar"/>
    <w:uiPriority w:val="99"/>
    <w:unhideWhenUsed/>
    <w:rsid w:val="00A53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B5"/>
  </w:style>
  <w:style w:type="paragraph" w:styleId="BalloonText">
    <w:name w:val="Balloon Text"/>
    <w:basedOn w:val="Normal"/>
    <w:link w:val="BalloonTextChar"/>
    <w:uiPriority w:val="99"/>
    <w:semiHidden/>
    <w:unhideWhenUsed/>
    <w:rsid w:val="00A53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F92ED01E14607959411144CD9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5B2-BB4B-48C1-A916-B8A55A6330B6}"/>
      </w:docPartPr>
      <w:docPartBody>
        <w:p w:rsidR="00A55F84" w:rsidRDefault="00D605FA" w:rsidP="00D605FA">
          <w:pPr>
            <w:pStyle w:val="9E3F92ED01E14607959411144CD92B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12CE7B522BA43699C8F812234E6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F6D1-B8F2-4650-9552-29EE33177CAD}"/>
      </w:docPartPr>
      <w:docPartBody>
        <w:p w:rsidR="00A55F84" w:rsidRDefault="00D605FA" w:rsidP="00D605FA">
          <w:pPr>
            <w:pStyle w:val="512CE7B522BA43699C8F812234E68C5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FA"/>
    <w:rsid w:val="00116244"/>
    <w:rsid w:val="00164073"/>
    <w:rsid w:val="001B7418"/>
    <w:rsid w:val="0028587A"/>
    <w:rsid w:val="004E5C6B"/>
    <w:rsid w:val="007870A7"/>
    <w:rsid w:val="00817A35"/>
    <w:rsid w:val="008E4323"/>
    <w:rsid w:val="00A5041E"/>
    <w:rsid w:val="00A54F32"/>
    <w:rsid w:val="00A55F84"/>
    <w:rsid w:val="00AE6472"/>
    <w:rsid w:val="00BE453C"/>
    <w:rsid w:val="00C36B8C"/>
    <w:rsid w:val="00CC492D"/>
    <w:rsid w:val="00D0539F"/>
    <w:rsid w:val="00D605FA"/>
    <w:rsid w:val="00E2320D"/>
    <w:rsid w:val="00E86F1B"/>
    <w:rsid w:val="00EC781A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3F92ED01E14607959411144CD92B79">
    <w:name w:val="9E3F92ED01E14607959411144CD92B79"/>
    <w:rsid w:val="00D605FA"/>
  </w:style>
  <w:style w:type="paragraph" w:customStyle="1" w:styleId="512CE7B522BA43699C8F812234E68C5A">
    <w:name w:val="512CE7B522BA43699C8F812234E68C5A"/>
    <w:rsid w:val="00D6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F4E4B4-C1EF-604C-87A1-019A33D1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BIO141-Human Anatomy and Physiology I                 Organ Systems and Anatomical Terminology Lab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BIO141-Human Anatomy and Physiology I                 Organ Systems and Anatomical Terminology Lab</dc:title>
  <dc:subject/>
  <dc:creator>kcervantes</dc:creator>
  <cp:keywords/>
  <dc:description/>
  <cp:lastModifiedBy>Paula Rodgers</cp:lastModifiedBy>
  <cp:revision>66</cp:revision>
  <dcterms:created xsi:type="dcterms:W3CDTF">2015-06-02T18:43:00Z</dcterms:created>
  <dcterms:modified xsi:type="dcterms:W3CDTF">2023-07-13T17:52:00Z</dcterms:modified>
</cp:coreProperties>
</file>